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A5E3E" w14:textId="3D8A4227" w:rsidR="00964C24" w:rsidRDefault="00964C24" w:rsidP="00646C21">
      <w:pPr>
        <w:jc w:val="both"/>
      </w:pPr>
      <w:r w:rsidRPr="00646C21">
        <w:rPr>
          <w:b/>
          <w:bCs/>
        </w:rPr>
        <w:t>Прокуратурой Липецкого района проведен мониторинг соблюдения жилищного законодательства на территории Липецкого района</w:t>
      </w:r>
      <w:r>
        <w:t xml:space="preserve">. </w:t>
      </w:r>
      <w:r w:rsidR="00646C21">
        <w:br/>
      </w:r>
    </w:p>
    <w:p w14:paraId="576E3F32" w14:textId="77777777" w:rsidR="00964C24" w:rsidRPr="00F512B0" w:rsidRDefault="00964C24" w:rsidP="00964C24">
      <w:pPr>
        <w:ind w:firstLine="720"/>
        <w:jc w:val="both"/>
      </w:pPr>
      <w:r w:rsidRPr="00F512B0">
        <w:t>П</w:t>
      </w:r>
      <w:r>
        <w:t>р</w:t>
      </w:r>
      <w:r w:rsidRPr="00F512B0">
        <w:t xml:space="preserve">оведенным анализом установлено, что жилых помещений специализированного (маневренного) фонда на территории сельского поселения </w:t>
      </w:r>
      <w:r>
        <w:t>Боринский</w:t>
      </w:r>
      <w:r w:rsidRPr="00F512B0">
        <w:t xml:space="preserve"> сельсовет Липецкого муниципального района не имеется. </w:t>
      </w:r>
    </w:p>
    <w:p w14:paraId="3B7B56BA" w14:textId="77777777" w:rsidR="00964C24" w:rsidRDefault="00964C24" w:rsidP="00964C24">
      <w:pPr>
        <w:ind w:firstLine="709"/>
        <w:jc w:val="both"/>
        <w:rPr>
          <w:szCs w:val="28"/>
        </w:rPr>
      </w:pPr>
      <w:r>
        <w:rPr>
          <w:szCs w:val="28"/>
        </w:rPr>
        <w:t xml:space="preserve">Между тем в силу ст. 14 ЖК РФ,  ст. </w:t>
      </w:r>
      <w:r w:rsidRPr="00F512B0">
        <w:t>14</w:t>
      </w:r>
      <w:r>
        <w:t>, 15</w:t>
      </w:r>
      <w:r w:rsidRPr="00F512B0">
        <w:t xml:space="preserve"> Федерального закона от 06.10.2003 N 131-ФЗ "Об общих принципах организации местного самоуправления в Российской Федерации"</w:t>
      </w:r>
      <w:r>
        <w:rPr>
          <w:szCs w:val="28"/>
        </w:rPr>
        <w:t xml:space="preserve">  создание жилых помещений такого назначения в сельских поселениях является полномочием и обязанностью органов местного самоуправления Липецкого района.</w:t>
      </w:r>
    </w:p>
    <w:p w14:paraId="05BAF730" w14:textId="77777777" w:rsidR="00964C24" w:rsidRDefault="00964C24" w:rsidP="00964C24">
      <w:pPr>
        <w:ind w:firstLine="720"/>
        <w:jc w:val="both"/>
      </w:pPr>
      <w:r w:rsidRPr="00F512B0">
        <w:t xml:space="preserve">Подобная правовая позиция согласуется с выводами, отраженными в кассационном определении </w:t>
      </w:r>
      <w:r>
        <w:t>Т</w:t>
      </w:r>
      <w:r w:rsidRPr="00F512B0">
        <w:t>ретьего кассационного суда общей юрисдикции от 02.06.2021 по делу № 88а-8708/2021.</w:t>
      </w:r>
    </w:p>
    <w:p w14:paraId="70A9A934" w14:textId="77777777" w:rsidR="00964C24" w:rsidRPr="00545D4C" w:rsidRDefault="00964C24" w:rsidP="00964C24">
      <w:pPr>
        <w:tabs>
          <w:tab w:val="left" w:pos="567"/>
        </w:tabs>
        <w:ind w:firstLine="709"/>
        <w:jc w:val="both"/>
        <w:rPr>
          <w:szCs w:val="28"/>
        </w:rPr>
      </w:pPr>
      <w:r>
        <w:t xml:space="preserve">В этой связи прокуратурой района в суд направлено административное исковое заявление о понуждении администрацию Липецкого района </w:t>
      </w:r>
      <w:r>
        <w:rPr>
          <w:szCs w:val="28"/>
        </w:rPr>
        <w:t xml:space="preserve">создать на территории названного сельского поселения </w:t>
      </w:r>
      <w:r w:rsidRPr="000E3BB9">
        <w:rPr>
          <w:szCs w:val="28"/>
        </w:rPr>
        <w:t xml:space="preserve">маневренный </w:t>
      </w:r>
      <w:r>
        <w:rPr>
          <w:szCs w:val="28"/>
        </w:rPr>
        <w:t>жилищный</w:t>
      </w:r>
      <w:r w:rsidRPr="000E3BB9">
        <w:rPr>
          <w:szCs w:val="28"/>
        </w:rPr>
        <w:t xml:space="preserve"> фонд</w:t>
      </w:r>
      <w:r w:rsidRPr="00545D4C">
        <w:rPr>
          <w:szCs w:val="28"/>
        </w:rPr>
        <w:t>.</w:t>
      </w:r>
    </w:p>
    <w:p w14:paraId="37CD15A5" w14:textId="77777777" w:rsidR="00964C24" w:rsidRPr="00F512B0" w:rsidRDefault="00964C24" w:rsidP="00964C24">
      <w:pPr>
        <w:ind w:firstLine="720"/>
        <w:jc w:val="both"/>
      </w:pPr>
      <w:r>
        <w:t xml:space="preserve">По результатам рассмотрения административного дела Липецким районным судом требования прокуратуры удовлетворены в полном объеме. </w:t>
      </w:r>
    </w:p>
    <w:p w14:paraId="1A6950CE" w14:textId="77777777" w:rsidR="00056F38" w:rsidRDefault="00056F38" w:rsidP="00964C24">
      <w:pPr>
        <w:ind w:firstLine="709"/>
        <w:jc w:val="both"/>
      </w:pPr>
    </w:p>
    <w:p w14:paraId="1FD417AA" w14:textId="77777777" w:rsidR="00056F38" w:rsidRDefault="00056F38" w:rsidP="00964C24">
      <w:pPr>
        <w:ind w:firstLine="709"/>
        <w:jc w:val="both"/>
      </w:pPr>
    </w:p>
    <w:p w14:paraId="62C941ED" w14:textId="77777777" w:rsidR="00056F38" w:rsidRDefault="00056F38" w:rsidP="00964C24">
      <w:pPr>
        <w:ind w:firstLine="709"/>
        <w:jc w:val="both"/>
      </w:pPr>
    </w:p>
    <w:p w14:paraId="51C42831" w14:textId="269CA741" w:rsidR="00964C24" w:rsidRDefault="00964C24" w:rsidP="00964C24">
      <w:pPr>
        <w:ind w:firstLine="709"/>
        <w:jc w:val="both"/>
        <w:rPr>
          <w:spacing w:val="-2"/>
          <w:szCs w:val="28"/>
        </w:rPr>
      </w:pPr>
      <w:r>
        <w:t xml:space="preserve">2. </w:t>
      </w:r>
      <w:r>
        <w:rPr>
          <w:szCs w:val="28"/>
        </w:rPr>
        <w:t>Прокуратурой района проведена проверка исполнения требований Федерального закона от 24.06.1998 г. № 89-ФЗ «Об отходах производства и потребления» на территории сельского поселения Ленинский сельсовет Липецкого муниципального района в связи с размещенной в сети «Интернет» информации о наличии в с. Ленино Липецкого района несанкционированной свалки отходов.</w:t>
      </w:r>
      <w:r>
        <w:rPr>
          <w:spacing w:val="-2"/>
          <w:szCs w:val="28"/>
        </w:rPr>
        <w:t xml:space="preserve"> </w:t>
      </w:r>
    </w:p>
    <w:p w14:paraId="4EDC2846" w14:textId="77777777" w:rsidR="00964C24" w:rsidRPr="00E20236" w:rsidRDefault="00964C24" w:rsidP="00964C24">
      <w:pPr>
        <w:ind w:firstLine="709"/>
        <w:jc w:val="both"/>
        <w:rPr>
          <w:szCs w:val="28"/>
        </w:rPr>
      </w:pPr>
      <w:r>
        <w:rPr>
          <w:szCs w:val="28"/>
        </w:rPr>
        <w:t>В ходе проверки установлен факт несанкционированного сброса отходов на территории названного поселения. Площадь захламления земельного участка составила 955 кв.м. Собственником такого участка является физическое лицо И.Л.Г.</w:t>
      </w:r>
    </w:p>
    <w:p w14:paraId="6F01E184" w14:textId="77777777" w:rsidR="00964C24" w:rsidRDefault="00964C24" w:rsidP="00964C24">
      <w:pPr>
        <w:ind w:firstLine="709"/>
        <w:jc w:val="both"/>
        <w:rPr>
          <w:szCs w:val="28"/>
        </w:rPr>
      </w:pPr>
      <w:r>
        <w:rPr>
          <w:szCs w:val="28"/>
        </w:rPr>
        <w:t xml:space="preserve">В этой связи в целях устранения нарушений законодательства об отходах производства и потребления </w:t>
      </w:r>
      <w:r>
        <w:t xml:space="preserve">прокуратурой района в Октябрьский районный суд г. Липецка направлено исковое заявление об обязании </w:t>
      </w:r>
      <w:r>
        <w:rPr>
          <w:szCs w:val="28"/>
        </w:rPr>
        <w:t>И.Л.Г. ликвидировать несанкционированную свалку.</w:t>
      </w:r>
    </w:p>
    <w:p w14:paraId="363567DC" w14:textId="24541F84" w:rsidR="00964C24" w:rsidRDefault="00964C24" w:rsidP="00964C24">
      <w:pPr>
        <w:tabs>
          <w:tab w:val="left" w:pos="567"/>
        </w:tabs>
        <w:ind w:firstLine="709"/>
        <w:jc w:val="both"/>
      </w:pPr>
      <w:r>
        <w:t xml:space="preserve">По результатам рассмотрения гражданского дела требования прокуратуры судом удовлетворены в полном объеме. </w:t>
      </w:r>
    </w:p>
    <w:p w14:paraId="4A49D1AF" w14:textId="0CFE1266" w:rsidR="00585CBA" w:rsidRDefault="00585CBA" w:rsidP="00964C24">
      <w:pPr>
        <w:tabs>
          <w:tab w:val="left" w:pos="567"/>
        </w:tabs>
        <w:ind w:firstLine="709"/>
        <w:jc w:val="both"/>
      </w:pPr>
    </w:p>
    <w:p w14:paraId="0A149525" w14:textId="7DB0656D" w:rsidR="00585CBA" w:rsidRDefault="00585CBA" w:rsidP="00964C24">
      <w:pPr>
        <w:tabs>
          <w:tab w:val="left" w:pos="567"/>
        </w:tabs>
        <w:ind w:firstLine="709"/>
        <w:jc w:val="both"/>
      </w:pPr>
      <w:r>
        <w:t>Кровопускова Ю.А.</w:t>
      </w:r>
    </w:p>
    <w:p w14:paraId="7F444DEA" w14:textId="77777777" w:rsidR="00A911BD" w:rsidRDefault="00A911BD"/>
    <w:sectPr w:rsidR="00A9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277A"/>
    <w:multiLevelType w:val="hybridMultilevel"/>
    <w:tmpl w:val="E3AA8A70"/>
    <w:lvl w:ilvl="0" w:tplc="69CE6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BD"/>
    <w:rsid w:val="00056F38"/>
    <w:rsid w:val="00585CBA"/>
    <w:rsid w:val="00646C21"/>
    <w:rsid w:val="006D67BD"/>
    <w:rsid w:val="00964C24"/>
    <w:rsid w:val="00A9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33C5"/>
  <w15:chartTrackingRefBased/>
  <w15:docId w15:val="{F9020FBD-A305-47F0-A1EA-FECDE98B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C2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1793</Characters>
  <Application>Microsoft Office Word</Application>
  <DocSecurity>0</DocSecurity>
  <Lines>14</Lines>
  <Paragraphs>4</Paragraphs>
  <ScaleCrop>false</ScaleCrop>
  <Company>Прокуратура РФ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Кровопускова Юлия Алексеевна</dc:creator>
  <cp:keywords/>
  <dc:description/>
  <cp:lastModifiedBy>Пользователь</cp:lastModifiedBy>
  <cp:revision>2</cp:revision>
  <dcterms:created xsi:type="dcterms:W3CDTF">2023-10-25T12:41:00Z</dcterms:created>
  <dcterms:modified xsi:type="dcterms:W3CDTF">2023-10-25T12:41:00Z</dcterms:modified>
</cp:coreProperties>
</file>