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0A3F" w14:textId="30F0F73F" w:rsidR="00D633FB" w:rsidRPr="00C30A26" w:rsidRDefault="00C30A26" w:rsidP="00211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26">
        <w:rPr>
          <w:rFonts w:ascii="Times New Roman" w:hAnsi="Times New Roman" w:cs="Times New Roman"/>
          <w:b/>
          <w:bCs/>
          <w:sz w:val="28"/>
          <w:szCs w:val="28"/>
        </w:rPr>
        <w:t>МОТИВИРОВАННОЕ ОБОСНОВАНИЕ</w:t>
      </w:r>
    </w:p>
    <w:p w14:paraId="20F468FE" w14:textId="3418D5E2" w:rsidR="00211E33" w:rsidRDefault="00B368AD" w:rsidP="00211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принятого</w:t>
      </w:r>
      <w:r w:rsidR="00EE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A26" w:rsidRPr="00C30A26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сельского поселения Кузьмино-Отвержский сельсовет Липецкого муниципального района Липецкой области Российской Федерации «</w:t>
      </w:r>
      <w:r w:rsidR="00BF6C71" w:rsidRPr="00BF6C71">
        <w:rPr>
          <w:rFonts w:ascii="Times New Roman" w:hAnsi="Times New Roman" w:cs="Times New Roman"/>
          <w:b/>
          <w:bCs/>
          <w:sz w:val="28"/>
          <w:szCs w:val="28"/>
        </w:rPr>
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  <w:r w:rsidR="00C30A26" w:rsidRPr="00C30A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63E96" w14:paraId="64D42353" w14:textId="77777777" w:rsidTr="00D63E96">
        <w:tc>
          <w:tcPr>
            <w:tcW w:w="3114" w:type="dxa"/>
          </w:tcPr>
          <w:p w14:paraId="772D1C4F" w14:textId="13772A13" w:rsidR="00D63E96" w:rsidRPr="00AB6795" w:rsidRDefault="00D63E96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Инициатор проведения публичных слушаний</w:t>
            </w:r>
          </w:p>
        </w:tc>
        <w:tc>
          <w:tcPr>
            <w:tcW w:w="6379" w:type="dxa"/>
          </w:tcPr>
          <w:p w14:paraId="18A3F3FE" w14:textId="096708A0" w:rsidR="00D63E96" w:rsidRPr="00AB6795" w:rsidRDefault="00D63E96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</w:tr>
      <w:tr w:rsidR="00D63E96" w14:paraId="0CBE33DC" w14:textId="77777777" w:rsidTr="00D63E96">
        <w:tc>
          <w:tcPr>
            <w:tcW w:w="3114" w:type="dxa"/>
          </w:tcPr>
          <w:p w14:paraId="395C0F01" w14:textId="316D7E10" w:rsidR="00D63E96" w:rsidRPr="00AB6795" w:rsidRDefault="00D63E96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содержание) рассматриваемого проекта (вопроса)</w:t>
            </w:r>
          </w:p>
        </w:tc>
        <w:tc>
          <w:tcPr>
            <w:tcW w:w="6379" w:type="dxa"/>
          </w:tcPr>
          <w:p w14:paraId="731C5426" w14:textId="5A002214" w:rsidR="009928C6" w:rsidRPr="00AB6795" w:rsidRDefault="00DA1145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Вынесен</w:t>
            </w:r>
            <w:r w:rsidR="004E1A19" w:rsidRPr="00AB679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на публичные слушания проект</w:t>
            </w:r>
            <w:r w:rsidR="004E1A19" w:rsidRPr="00AB6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сельского поселения Кузьмино-Отвержский сельсовет Липецкого муниципального района Липецкой области Российской Федерации «</w:t>
            </w:r>
            <w:r w:rsidR="00BF6C71" w:rsidRPr="00AB6795">
              <w:rPr>
                <w:rFonts w:ascii="Times New Roman" w:hAnsi="Times New Roman" w:cs="Times New Roman"/>
                <w:sz w:val="24"/>
                <w:szCs w:val="24"/>
              </w:rPr>
      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      </w: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» предполага</w:t>
            </w:r>
            <w:r w:rsidR="00B368AD" w:rsidRPr="00AB67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1A19" w:rsidRPr="00AB6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3362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непосредственное участие </w:t>
            </w:r>
            <w:r w:rsidR="009928C6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общественности: жителей сельского поселения, правообладателей земельных участков и объектов капитального строительства, находящихся на территории сельского поселения Кузьмино-Отвержский сельсовет, представителей политических партий и иных общественных объединений, а также организаций, осуществляющих свою деятельность на территории сельского поселения Кузьмино-Отвержский сельсовет Липецкого муниципального района Липецкой области, затрагивающих их интересы, </w:t>
            </w:r>
            <w:r w:rsidR="00B03362" w:rsidRPr="00AB6795">
              <w:rPr>
                <w:rFonts w:ascii="Times New Roman" w:hAnsi="Times New Roman" w:cs="Times New Roman"/>
                <w:sz w:val="24"/>
                <w:szCs w:val="24"/>
              </w:rPr>
              <w:t>в осуществлении местного самоуправления</w:t>
            </w:r>
            <w:r w:rsidR="009928C6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, выяснение мнения жителей сельского поселения по данному проекту, </w:t>
            </w:r>
            <w:r w:rsidR="00B368AD" w:rsidRPr="00AB67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5D4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8C6" w:rsidRPr="00AB6795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 w:rsidR="00B368AD" w:rsidRPr="00AB6795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="009928C6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на благоприятные условия жизнедеятельности</w:t>
            </w:r>
            <w:r w:rsidR="00EE35D4" w:rsidRPr="00AB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928E1" w14:textId="52282C4A" w:rsidR="00342567" w:rsidRPr="00AB6795" w:rsidRDefault="00342567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4F3DAD" w:rsidRPr="00AB679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F3DAD" w:rsidRPr="00AB6795">
              <w:rPr>
                <w:rFonts w:ascii="Times New Roman" w:hAnsi="Times New Roman" w:cs="Times New Roman"/>
                <w:sz w:val="24"/>
                <w:szCs w:val="24"/>
              </w:rPr>
              <w:t>. 4 п. 3 ст. 28 Федерального закона от 6 октября 2003 года № 131-Ф3 «Об общих принципах организации местного самоуправления в Российской Федерации» на публичные слушания должны выноситься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      </w:r>
          </w:p>
          <w:p w14:paraId="1BB869C4" w14:textId="27685EFF" w:rsidR="00342567" w:rsidRPr="00AB6795" w:rsidRDefault="009F250D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A5D6D" w:rsidRPr="00AB6795">
              <w:rPr>
                <w:rFonts w:ascii="Times New Roman" w:hAnsi="Times New Roman" w:cs="Times New Roman"/>
                <w:sz w:val="24"/>
                <w:szCs w:val="24"/>
              </w:rPr>
              <w:t>огласно п</w:t>
            </w:r>
            <w:r w:rsidR="004F3DAD" w:rsidRPr="00AB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D6D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3.1-1. </w:t>
            </w:r>
            <w:r w:rsidR="004F3DAD" w:rsidRPr="00AB67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3DAD" w:rsidRPr="00AB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13 Федерального закона от 6 октября 2003 года № 131-Ф3 «Об общих принципах организации местного самоуправления в Российской Федерации» о</w:t>
            </w:r>
            <w:r w:rsidR="00CA5D6D" w:rsidRPr="00AB6795">
              <w:rPr>
                <w:rFonts w:ascii="Times New Roman" w:hAnsi="Times New Roman" w:cs="Times New Roman"/>
                <w:sz w:val="24"/>
                <w:szCs w:val="24"/>
              </w:rPr>
              <w:t>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      </w:r>
          </w:p>
        </w:tc>
      </w:tr>
      <w:tr w:rsidR="00D63E96" w14:paraId="159A47CF" w14:textId="77777777" w:rsidTr="00D63E96">
        <w:tc>
          <w:tcPr>
            <w:tcW w:w="3114" w:type="dxa"/>
          </w:tcPr>
          <w:p w14:paraId="77D8467A" w14:textId="6DCA3310" w:rsidR="00D63E96" w:rsidRPr="00AB6795" w:rsidRDefault="00DA1145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публичных слушаний</w:t>
            </w:r>
          </w:p>
        </w:tc>
        <w:tc>
          <w:tcPr>
            <w:tcW w:w="6379" w:type="dxa"/>
          </w:tcPr>
          <w:p w14:paraId="68AC5EE3" w14:textId="3B706F29" w:rsidR="00123D9B" w:rsidRDefault="00123D9B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      </w:r>
          </w:p>
          <w:p w14:paraId="029DE91D" w14:textId="77777777" w:rsidR="005C4036" w:rsidRPr="005C4036" w:rsidRDefault="005C4036" w:rsidP="005C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6">
              <w:rPr>
                <w:rFonts w:ascii="Times New Roman" w:hAnsi="Times New Roman" w:cs="Times New Roman"/>
                <w:sz w:val="24"/>
                <w:szCs w:val="24"/>
              </w:rPr>
              <w:t>5 сентября 2022 года на внеочередной 39 сессии Совета депутатов сельского поселения Кузьмино-Отвержский сельсовет было принято решение «О проведении публичных слушаний на территории сельского поселения Кузьмино-Отвержский сельсовет Липецкого муниципального района Липецкой области Российской Федерации по проекту решения Совета депутатов сельского поселения Кузьмино-Отвержский сельсовет Липецкого муниципального района Липецкой области Российской Федерации «О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округа» за номером 124.</w:t>
            </w:r>
          </w:p>
          <w:p w14:paraId="7F04AB8A" w14:textId="77777777" w:rsidR="005C4036" w:rsidRPr="005C4036" w:rsidRDefault="005C4036" w:rsidP="005C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6">
              <w:rPr>
                <w:rFonts w:ascii="Times New Roman" w:hAnsi="Times New Roman" w:cs="Times New Roman"/>
                <w:sz w:val="24"/>
                <w:szCs w:val="24"/>
              </w:rPr>
              <w:t>18 сентября 2022 года состоялось итоговое заседание публичных слушаний, которое было проведено в соответствии с Порядком организации и проведения публичных слушаний в сельском поселении Кузьмино-Отвержский сельсовет Липецкого муниципального района Липецкой области,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5 сентября 2022 года за номером 123.</w:t>
            </w:r>
          </w:p>
          <w:p w14:paraId="636555A1" w14:textId="7135BB34" w:rsidR="005C4036" w:rsidRPr="00AB6795" w:rsidRDefault="005C4036" w:rsidP="005C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6">
              <w:rPr>
                <w:rFonts w:ascii="Times New Roman" w:hAnsi="Times New Roman" w:cs="Times New Roman"/>
                <w:sz w:val="24"/>
                <w:szCs w:val="24"/>
              </w:rPr>
              <w:t>Согласно протоколу проведения публичных слушаний по обсуждению проекта решения Совета депутатов от 18 сентября 2022 года, предоставленного организационным комитетом, зарегистрировалось 647 участников публичных слушаний, проголосовало ПРОТИВ преобразования 647 участников.</w:t>
            </w:r>
          </w:p>
          <w:p w14:paraId="3F14A211" w14:textId="3B81980B" w:rsidR="00143443" w:rsidRPr="00AB6795" w:rsidRDefault="00143443" w:rsidP="0000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голосования большинства участников публичных слушаний </w:t>
            </w:r>
            <w:r w:rsidR="00754D63">
              <w:rPr>
                <w:rFonts w:ascii="Times New Roman" w:hAnsi="Times New Roman" w:cs="Times New Roman"/>
                <w:sz w:val="24"/>
                <w:szCs w:val="24"/>
              </w:rPr>
              <w:t xml:space="preserve">двух сельских поселений </w:t>
            </w: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  <w:r w:rsidR="00BF6C71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</w:t>
            </w:r>
            <w:r w:rsidR="00754D63">
              <w:rPr>
                <w:rFonts w:ascii="Times New Roman" w:hAnsi="Times New Roman" w:cs="Times New Roman"/>
                <w:sz w:val="24"/>
                <w:szCs w:val="24"/>
              </w:rPr>
              <w:t>всех сельских поселений</w:t>
            </w:r>
            <w:r w:rsidR="00BF6C71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496" w:rsidRPr="00AB6795">
              <w:rPr>
                <w:rFonts w:ascii="Times New Roman" w:hAnsi="Times New Roman" w:cs="Times New Roman"/>
                <w:sz w:val="24"/>
                <w:szCs w:val="24"/>
              </w:rPr>
              <w:t>входящи</w:t>
            </w:r>
            <w:r w:rsidR="00CC74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7496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Липецкого муниципального района Липецкой области Российской Федерации</w:t>
            </w:r>
            <w:r w:rsidR="00CC7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496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71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 w:rsidR="006F3F3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F6C71"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и наделения вновь образованного муниципального образования статусом муниципального округа</w:t>
            </w:r>
            <w:r w:rsidR="00184E2C" w:rsidRPr="00AB6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E2C" w:rsidRPr="00AB6795">
              <w:rPr>
                <w:rFonts w:ascii="Times New Roman" w:hAnsi="Times New Roman" w:cs="Times New Roman"/>
                <w:sz w:val="24"/>
                <w:szCs w:val="24"/>
              </w:rPr>
              <w:t>власть останется на местах, что приведет к комплексному благоустройству сельских территорий.</w:t>
            </w:r>
          </w:p>
        </w:tc>
      </w:tr>
      <w:tr w:rsidR="00DA1145" w14:paraId="0E8030C5" w14:textId="77777777" w:rsidTr="00D959E4">
        <w:tc>
          <w:tcPr>
            <w:tcW w:w="9493" w:type="dxa"/>
            <w:gridSpan w:val="2"/>
          </w:tcPr>
          <w:p w14:paraId="25B37534" w14:textId="77F05275" w:rsidR="00E270A9" w:rsidRDefault="00DA1145" w:rsidP="00D63E96">
            <w:pPr>
              <w:jc w:val="both"/>
              <w:rPr>
                <w:sz w:val="24"/>
                <w:szCs w:val="24"/>
              </w:rPr>
            </w:pPr>
            <w:r w:rsidRPr="00AB6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Мотивированное обоснование принят</w:t>
            </w:r>
            <w:r w:rsidR="00E2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AB6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решения:</w:t>
            </w:r>
            <w:r w:rsidR="00143443" w:rsidRPr="00AB6795">
              <w:rPr>
                <w:sz w:val="24"/>
                <w:szCs w:val="24"/>
              </w:rPr>
              <w:t xml:space="preserve"> </w:t>
            </w:r>
          </w:p>
          <w:p w14:paraId="6D1419B7" w14:textId="77777777" w:rsidR="00DA1145" w:rsidRDefault="00E270A9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депутатов Совета депутатов </w:t>
            </w:r>
            <w:r w:rsidRPr="00E270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Кузьмино-Отвержский сельсовет Липецкого муниципального района Липецкой области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прислушалось к мнению населения, выраженного на публичных слушаниях, проведенных</w:t>
            </w:r>
            <w:r>
              <w:t xml:space="preserve"> </w:t>
            </w:r>
            <w:r w:rsidRPr="00E270A9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 Кузьмино-Отвержский сельсовет Липецкого муниципального района Липецкой области Российской Федерации по проекту решения Совета депутатов сельского поселения Кузьмино-Отвержский сельсовет Липецкого муниципального района Липецкой области Российской Федерации «О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округа»</w:t>
            </w:r>
            <w:r w:rsidR="004158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2DC3">
              <w:rPr>
                <w:rFonts w:ascii="Times New Roman" w:hAnsi="Times New Roman" w:cs="Times New Roman"/>
                <w:sz w:val="24"/>
                <w:szCs w:val="24"/>
              </w:rPr>
              <w:t xml:space="preserve">выразило </w:t>
            </w:r>
            <w:r w:rsidR="009A2DC3" w:rsidRPr="007D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несогласие</w:t>
            </w:r>
            <w:r w:rsidR="009A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DC3" w:rsidRPr="009A2DC3">
              <w:rPr>
                <w:rFonts w:ascii="Times New Roman" w:hAnsi="Times New Roman" w:cs="Times New Roman"/>
                <w:sz w:val="24"/>
                <w:szCs w:val="24"/>
              </w:rPr>
              <w:t>по вопросу преобразования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округа.</w:t>
            </w:r>
          </w:p>
          <w:p w14:paraId="50CAC8A5" w14:textId="4A4C52DF" w:rsidR="00FB60B2" w:rsidRPr="00AB6795" w:rsidRDefault="00FB60B2" w:rsidP="00D6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431DC" w14:textId="77777777" w:rsidR="006A55CD" w:rsidRDefault="006A55CD" w:rsidP="00D63E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70B2" w14:textId="77777777" w:rsidR="006A55CD" w:rsidRP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14:paraId="34ECE1A2" w14:textId="77777777" w:rsid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14:paraId="45253306" w14:textId="77777777" w:rsid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</w:t>
      </w:r>
    </w:p>
    <w:p w14:paraId="0606894A" w14:textId="7E98C0B1" w:rsidR="00D63E96" w:rsidRP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sectPr w:rsidR="00D63E96" w:rsidRPr="006A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35F6"/>
    <w:multiLevelType w:val="hybridMultilevel"/>
    <w:tmpl w:val="54D85572"/>
    <w:lvl w:ilvl="0" w:tplc="249E1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B48AF"/>
    <w:multiLevelType w:val="hybridMultilevel"/>
    <w:tmpl w:val="800A9E12"/>
    <w:lvl w:ilvl="0" w:tplc="0C0A3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876">
    <w:abstractNumId w:val="1"/>
  </w:num>
  <w:num w:numId="2" w16cid:durableId="172676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FB"/>
    <w:rsid w:val="00006E11"/>
    <w:rsid w:val="00123D9B"/>
    <w:rsid w:val="00143443"/>
    <w:rsid w:val="00184E2C"/>
    <w:rsid w:val="00211E33"/>
    <w:rsid w:val="00342567"/>
    <w:rsid w:val="004158F0"/>
    <w:rsid w:val="004E1A19"/>
    <w:rsid w:val="004F3DAD"/>
    <w:rsid w:val="00530EF9"/>
    <w:rsid w:val="005C4036"/>
    <w:rsid w:val="006A55CD"/>
    <w:rsid w:val="006F3F38"/>
    <w:rsid w:val="00754D63"/>
    <w:rsid w:val="007A362D"/>
    <w:rsid w:val="007B2473"/>
    <w:rsid w:val="007D6AD7"/>
    <w:rsid w:val="00964AF8"/>
    <w:rsid w:val="009928C6"/>
    <w:rsid w:val="009A2DC3"/>
    <w:rsid w:val="009F250D"/>
    <w:rsid w:val="00A2269B"/>
    <w:rsid w:val="00AB6795"/>
    <w:rsid w:val="00B03362"/>
    <w:rsid w:val="00B368AD"/>
    <w:rsid w:val="00B475BC"/>
    <w:rsid w:val="00BF6C71"/>
    <w:rsid w:val="00C30A26"/>
    <w:rsid w:val="00CA5D6D"/>
    <w:rsid w:val="00CC7496"/>
    <w:rsid w:val="00D633FB"/>
    <w:rsid w:val="00D63E96"/>
    <w:rsid w:val="00D70345"/>
    <w:rsid w:val="00DA1145"/>
    <w:rsid w:val="00DF1197"/>
    <w:rsid w:val="00E270A9"/>
    <w:rsid w:val="00EE35D4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7431"/>
  <w15:chartTrackingRefBased/>
  <w15:docId w15:val="{94AE636D-67D0-4DA0-97E1-D74AC47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D9B"/>
    <w:pPr>
      <w:ind w:left="720"/>
      <w:contextualSpacing/>
    </w:pPr>
  </w:style>
  <w:style w:type="paragraph" w:styleId="a5">
    <w:name w:val="No Spacing"/>
    <w:uiPriority w:val="1"/>
    <w:qFormat/>
    <w:rsid w:val="006A5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28</cp:revision>
  <cp:lastPrinted>2022-09-05T12:06:00Z</cp:lastPrinted>
  <dcterms:created xsi:type="dcterms:W3CDTF">2022-09-03T13:28:00Z</dcterms:created>
  <dcterms:modified xsi:type="dcterms:W3CDTF">2022-09-23T07:14:00Z</dcterms:modified>
</cp:coreProperties>
</file>