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5158" w14:textId="77777777" w:rsidR="00735C3D" w:rsidRDefault="00735C3D" w:rsidP="00735C3D"/>
    <w:p w14:paraId="40C3C770" w14:textId="378007A0" w:rsidR="00735C3D" w:rsidRPr="00735C3D" w:rsidRDefault="00735C3D" w:rsidP="00735C3D">
      <w:pPr>
        <w:jc w:val="center"/>
        <w:rPr>
          <w:rFonts w:ascii="Times New Roman" w:hAnsi="Times New Roman" w:cs="Times New Roman"/>
          <w:sz w:val="24"/>
          <w:szCs w:val="24"/>
        </w:rPr>
      </w:pPr>
      <w:r w:rsidRPr="00735C3D">
        <w:rPr>
          <w:rFonts w:ascii="Times New Roman" w:hAnsi="Times New Roman" w:cs="Times New Roman"/>
          <w:sz w:val="24"/>
          <w:szCs w:val="24"/>
        </w:rPr>
        <w:t>МУНИЦИПАЛЬНЫЙ КОНТРАКТ №</w:t>
      </w:r>
      <w:r>
        <w:rPr>
          <w:rFonts w:ascii="Times New Roman" w:hAnsi="Times New Roman" w:cs="Times New Roman"/>
          <w:sz w:val="24"/>
          <w:szCs w:val="24"/>
        </w:rPr>
        <w:t xml:space="preserve"> </w:t>
      </w:r>
      <w:r w:rsidR="00021CC6" w:rsidRPr="00021CC6">
        <w:rPr>
          <w:rFonts w:ascii="Times New Roman" w:hAnsi="Times New Roman" w:cs="Times New Roman"/>
          <w:sz w:val="24"/>
          <w:szCs w:val="24"/>
        </w:rPr>
        <w:t>0146300017620000002</w:t>
      </w:r>
    </w:p>
    <w:p w14:paraId="31C6F8C4" w14:textId="4E10541A" w:rsidR="00735C3D" w:rsidRPr="00735C3D" w:rsidRDefault="00735C3D" w:rsidP="00735C3D">
      <w:pPr>
        <w:jc w:val="center"/>
        <w:rPr>
          <w:rFonts w:ascii="Times New Roman" w:hAnsi="Times New Roman" w:cs="Times New Roman"/>
          <w:sz w:val="24"/>
          <w:szCs w:val="24"/>
        </w:rPr>
      </w:pPr>
      <w:r w:rsidRPr="00735C3D">
        <w:rPr>
          <w:rFonts w:ascii="Times New Roman" w:hAnsi="Times New Roman" w:cs="Times New Roman"/>
          <w:sz w:val="24"/>
          <w:szCs w:val="24"/>
        </w:rPr>
        <w:t>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w:t>
      </w:r>
    </w:p>
    <w:p w14:paraId="39425251" w14:textId="429E78BA" w:rsidR="00735C3D" w:rsidRPr="00735C3D" w:rsidRDefault="00735C3D" w:rsidP="00735C3D">
      <w:pPr>
        <w:jc w:val="right"/>
        <w:rPr>
          <w:rFonts w:ascii="Times New Roman" w:hAnsi="Times New Roman" w:cs="Times New Roman"/>
          <w:sz w:val="24"/>
          <w:szCs w:val="24"/>
        </w:rPr>
      </w:pPr>
      <w:r w:rsidRPr="00735C3D">
        <w:rPr>
          <w:rFonts w:ascii="Times New Roman" w:hAnsi="Times New Roman" w:cs="Times New Roman"/>
          <w:sz w:val="24"/>
          <w:szCs w:val="24"/>
        </w:rPr>
        <w:t>«</w:t>
      </w:r>
      <w:r w:rsidR="00135FCC">
        <w:rPr>
          <w:rFonts w:ascii="Times New Roman" w:hAnsi="Times New Roman" w:cs="Times New Roman"/>
          <w:sz w:val="24"/>
          <w:szCs w:val="24"/>
        </w:rPr>
        <w:t>17</w:t>
      </w:r>
      <w:r w:rsidRPr="00735C3D">
        <w:rPr>
          <w:rFonts w:ascii="Times New Roman" w:hAnsi="Times New Roman" w:cs="Times New Roman"/>
          <w:sz w:val="24"/>
          <w:szCs w:val="24"/>
        </w:rPr>
        <w:t xml:space="preserve">» </w:t>
      </w:r>
      <w:proofErr w:type="gramStart"/>
      <w:r w:rsidR="00135FCC">
        <w:rPr>
          <w:rFonts w:ascii="Times New Roman" w:hAnsi="Times New Roman" w:cs="Times New Roman"/>
          <w:sz w:val="24"/>
          <w:szCs w:val="24"/>
        </w:rPr>
        <w:t>февраля</w:t>
      </w:r>
      <w:r w:rsidR="00B22053">
        <w:rPr>
          <w:rFonts w:ascii="Times New Roman" w:hAnsi="Times New Roman" w:cs="Times New Roman"/>
          <w:sz w:val="24"/>
          <w:szCs w:val="24"/>
        </w:rPr>
        <w:t xml:space="preserve">  </w:t>
      </w:r>
      <w:r w:rsidRPr="00735C3D">
        <w:rPr>
          <w:rFonts w:ascii="Times New Roman" w:hAnsi="Times New Roman" w:cs="Times New Roman"/>
          <w:sz w:val="24"/>
          <w:szCs w:val="24"/>
        </w:rPr>
        <w:t>20</w:t>
      </w:r>
      <w:r w:rsidR="00B22053">
        <w:rPr>
          <w:rFonts w:ascii="Times New Roman" w:hAnsi="Times New Roman" w:cs="Times New Roman"/>
          <w:sz w:val="24"/>
          <w:szCs w:val="24"/>
        </w:rPr>
        <w:t>20</w:t>
      </w:r>
      <w:proofErr w:type="gramEnd"/>
      <w:r w:rsidRPr="00735C3D">
        <w:rPr>
          <w:rFonts w:ascii="Times New Roman" w:hAnsi="Times New Roman" w:cs="Times New Roman"/>
          <w:sz w:val="24"/>
          <w:szCs w:val="24"/>
        </w:rPr>
        <w:t>г.</w:t>
      </w:r>
    </w:p>
    <w:p w14:paraId="405CC278" w14:textId="77777777" w:rsidR="00735C3D" w:rsidRPr="00735C3D" w:rsidRDefault="00735C3D" w:rsidP="00735C3D">
      <w:pPr>
        <w:rPr>
          <w:rFonts w:ascii="Times New Roman" w:hAnsi="Times New Roman" w:cs="Times New Roman"/>
          <w:sz w:val="24"/>
          <w:szCs w:val="24"/>
        </w:rPr>
      </w:pPr>
    </w:p>
    <w:p w14:paraId="419D55A7" w14:textId="22F8C80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целях обеспечения муниципальных нужд администрации сельского поселения Кузьмино-Отвержский   сельсовет Липецкого муниципального района, именуемое в дальнейшем «Заказчик» в лице главы администрации   Коростелева Александра Ивановича, именуемое в дальнейшем «Заказчик»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w:t>
      </w:r>
      <w:r w:rsidR="00021CC6">
        <w:rPr>
          <w:rFonts w:ascii="Times New Roman" w:hAnsi="Times New Roman" w:cs="Times New Roman"/>
          <w:sz w:val="24"/>
          <w:szCs w:val="24"/>
        </w:rPr>
        <w:t xml:space="preserve"> Общество с ограниченной ответственностью</w:t>
      </w:r>
      <w:r w:rsidRPr="00735C3D">
        <w:rPr>
          <w:rFonts w:ascii="Times New Roman" w:hAnsi="Times New Roman" w:cs="Times New Roman"/>
          <w:sz w:val="24"/>
          <w:szCs w:val="24"/>
        </w:rPr>
        <w:t xml:space="preserve"> </w:t>
      </w:r>
      <w:r w:rsidR="00021CC6">
        <w:rPr>
          <w:rFonts w:ascii="Times New Roman" w:hAnsi="Times New Roman" w:cs="Times New Roman"/>
          <w:sz w:val="24"/>
          <w:szCs w:val="24"/>
        </w:rPr>
        <w:t>«Утилизация»</w:t>
      </w:r>
      <w:r w:rsidRPr="00735C3D">
        <w:rPr>
          <w:rFonts w:ascii="Times New Roman" w:hAnsi="Times New Roman" w:cs="Times New Roman"/>
          <w:sz w:val="24"/>
          <w:szCs w:val="24"/>
        </w:rPr>
        <w:t xml:space="preserve">, именуемое в дальнейшем «Подрядчик», в лице </w:t>
      </w:r>
      <w:r w:rsidR="00021CC6">
        <w:rPr>
          <w:rFonts w:ascii="Times New Roman" w:hAnsi="Times New Roman" w:cs="Times New Roman"/>
          <w:sz w:val="24"/>
          <w:szCs w:val="24"/>
        </w:rPr>
        <w:t>Директора Чурсина Юрия Ивановича</w:t>
      </w:r>
      <w:r w:rsidRPr="00735C3D">
        <w:rPr>
          <w:rFonts w:ascii="Times New Roman" w:hAnsi="Times New Roman" w:cs="Times New Roman"/>
          <w:sz w:val="24"/>
          <w:szCs w:val="24"/>
        </w:rPr>
        <w:t xml:space="preserve">, действующего на основании </w:t>
      </w:r>
      <w:r w:rsidR="00021CC6">
        <w:rPr>
          <w:rFonts w:ascii="Times New Roman" w:hAnsi="Times New Roman" w:cs="Times New Roman"/>
          <w:sz w:val="24"/>
          <w:szCs w:val="24"/>
        </w:rPr>
        <w:t>Устава</w:t>
      </w:r>
      <w:r w:rsidRPr="00735C3D">
        <w:rPr>
          <w:rFonts w:ascii="Times New Roman" w:hAnsi="Times New Roman" w:cs="Times New Roman"/>
          <w:sz w:val="24"/>
          <w:szCs w:val="24"/>
        </w:rPr>
        <w:t>, с другой стороны, совместно именуемые «Стороны», на основании протокола</w:t>
      </w:r>
      <w:r w:rsidR="008E6084">
        <w:rPr>
          <w:rFonts w:ascii="Times New Roman" w:hAnsi="Times New Roman" w:cs="Times New Roman"/>
          <w:sz w:val="24"/>
          <w:szCs w:val="24"/>
        </w:rPr>
        <w:t xml:space="preserve"> </w:t>
      </w:r>
      <w:r w:rsidRPr="00735C3D">
        <w:rPr>
          <w:rFonts w:ascii="Times New Roman" w:hAnsi="Times New Roman" w:cs="Times New Roman"/>
          <w:sz w:val="24"/>
          <w:szCs w:val="24"/>
        </w:rPr>
        <w:t>№</w:t>
      </w:r>
      <w:r w:rsidR="00021CC6">
        <w:rPr>
          <w:rFonts w:ascii="Times New Roman" w:hAnsi="Times New Roman" w:cs="Times New Roman"/>
          <w:sz w:val="24"/>
          <w:szCs w:val="24"/>
        </w:rPr>
        <w:t>0146300017620000002</w:t>
      </w:r>
      <w:r w:rsidR="008E6084">
        <w:rPr>
          <w:rFonts w:ascii="Times New Roman" w:hAnsi="Times New Roman" w:cs="Times New Roman"/>
          <w:sz w:val="24"/>
          <w:szCs w:val="24"/>
        </w:rPr>
        <w:t xml:space="preserve"> от </w:t>
      </w:r>
      <w:r w:rsidR="00021CC6">
        <w:rPr>
          <w:rFonts w:ascii="Times New Roman" w:hAnsi="Times New Roman" w:cs="Times New Roman"/>
          <w:sz w:val="24"/>
          <w:szCs w:val="24"/>
        </w:rPr>
        <w:t>05.02.2020г</w:t>
      </w:r>
      <w:r w:rsidR="008E6084">
        <w:rPr>
          <w:rFonts w:ascii="Times New Roman" w:hAnsi="Times New Roman" w:cs="Times New Roman"/>
          <w:sz w:val="24"/>
          <w:szCs w:val="24"/>
        </w:rPr>
        <w:t>.</w:t>
      </w:r>
      <w:r w:rsidRPr="00735C3D">
        <w:rPr>
          <w:rFonts w:ascii="Times New Roman" w:hAnsi="Times New Roman" w:cs="Times New Roman"/>
          <w:sz w:val="24"/>
          <w:szCs w:val="24"/>
        </w:rPr>
        <w:t>, заключили настоящий муниципальный контракт о нижеследующем:</w:t>
      </w:r>
    </w:p>
    <w:p w14:paraId="4BEBBC43" w14:textId="77777777" w:rsidR="00735C3D" w:rsidRPr="00735C3D" w:rsidRDefault="00735C3D" w:rsidP="00735C3D">
      <w:pPr>
        <w:rPr>
          <w:rFonts w:ascii="Times New Roman" w:hAnsi="Times New Roman" w:cs="Times New Roman"/>
          <w:sz w:val="24"/>
          <w:szCs w:val="24"/>
        </w:rPr>
      </w:pPr>
    </w:p>
    <w:p w14:paraId="2DA232F4" w14:textId="77777777" w:rsidR="00735C3D" w:rsidRPr="00735C3D" w:rsidRDefault="00735C3D" w:rsidP="008E6084">
      <w:pPr>
        <w:jc w:val="center"/>
        <w:rPr>
          <w:rFonts w:ascii="Times New Roman" w:hAnsi="Times New Roman" w:cs="Times New Roman"/>
          <w:sz w:val="24"/>
          <w:szCs w:val="24"/>
        </w:rPr>
      </w:pPr>
      <w:r w:rsidRPr="00735C3D">
        <w:rPr>
          <w:rFonts w:ascii="Times New Roman" w:hAnsi="Times New Roman" w:cs="Times New Roman"/>
          <w:sz w:val="24"/>
          <w:szCs w:val="24"/>
        </w:rPr>
        <w:t>1. ПРЕДМЕТ КОНТРАКТА</w:t>
      </w:r>
    </w:p>
    <w:p w14:paraId="4289819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1.1. Заказчик поручает, а Подрядчик обязуется выполнить в соответствии с условиями настоящего Контракта обязательства 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  (далее – работы), в соответствии с техническим заданием (Приложение № 1), являющимся неотъемлемой частью настоящего Контракта, обеспечив выполнение работ в установленные Контракта сроки. Заказчик обязуется принять выполненные работы и оплатить их на условиях настоящего Контракта.</w:t>
      </w:r>
    </w:p>
    <w:p w14:paraId="303DA4F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 В своей деятельности Заказчик и Подрядчик руководствуются законодательством Российской Федерации, отраслевыми нормативными документами, а также настоящим Контрактом.</w:t>
      </w:r>
    </w:p>
    <w:p w14:paraId="47EDB40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1.3. Подрядчик при исполнении настоящего Контракта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законодательством РФ, свидетельством о допуске к работам, лицензиями, сертификатами либо другими документами, подтверждающими их право на выполнение данного вида работ.</w:t>
      </w:r>
    </w:p>
    <w:p w14:paraId="051F46E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1.4. Подрядчик представляет на согласование Заказчику привлекаемые к выполнению работ субподрядные организации, несет ответственность перед Заказчиком за неисполнение или ненадлежащее исполнение обязательств субподрядчиков.</w:t>
      </w:r>
    </w:p>
    <w:p w14:paraId="1BF0032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1.5. Все действия и взаимодействия при исполнении Контракта осуществляется сторонами только в письменной форме.</w:t>
      </w:r>
    </w:p>
    <w:p w14:paraId="61B4E273" w14:textId="71DC6997" w:rsid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 xml:space="preserve">1.6. Идентификационный код закупки </w:t>
      </w:r>
      <w:r w:rsidR="00B22053">
        <w:rPr>
          <w:rFonts w:ascii="Times New Roman" w:hAnsi="Times New Roman" w:cs="Times New Roman"/>
          <w:sz w:val="24"/>
          <w:szCs w:val="24"/>
        </w:rPr>
        <w:t>203481300119948130100100030003811244</w:t>
      </w:r>
    </w:p>
    <w:p w14:paraId="3D1773F2" w14:textId="77777777" w:rsidR="008E6084" w:rsidRPr="00735C3D" w:rsidRDefault="008E6084" w:rsidP="00735C3D">
      <w:pPr>
        <w:rPr>
          <w:rFonts w:ascii="Times New Roman" w:hAnsi="Times New Roman" w:cs="Times New Roman"/>
          <w:sz w:val="24"/>
          <w:szCs w:val="24"/>
        </w:rPr>
      </w:pPr>
    </w:p>
    <w:p w14:paraId="73605155" w14:textId="70ADC114" w:rsidR="00735C3D" w:rsidRPr="00735C3D" w:rsidRDefault="00735C3D" w:rsidP="008E6084">
      <w:pPr>
        <w:jc w:val="center"/>
        <w:rPr>
          <w:rFonts w:ascii="Times New Roman" w:hAnsi="Times New Roman" w:cs="Times New Roman"/>
          <w:sz w:val="24"/>
          <w:szCs w:val="24"/>
        </w:rPr>
      </w:pPr>
      <w:r w:rsidRPr="00735C3D">
        <w:rPr>
          <w:rFonts w:ascii="Times New Roman" w:hAnsi="Times New Roman" w:cs="Times New Roman"/>
          <w:sz w:val="24"/>
          <w:szCs w:val="24"/>
        </w:rPr>
        <w:t>2. ЦЕНА КОНТРАКТА, СРОКИ ИХ ВЫПОЛНЕНИЯ, ПОРЯДОК И СРОКИ ОПЛАТЫ</w:t>
      </w:r>
    </w:p>
    <w:p w14:paraId="511D17DF" w14:textId="77777777" w:rsidR="00735C3D" w:rsidRPr="00735C3D" w:rsidRDefault="00735C3D" w:rsidP="008E6084">
      <w:pPr>
        <w:jc w:val="center"/>
        <w:rPr>
          <w:rFonts w:ascii="Times New Roman" w:hAnsi="Times New Roman" w:cs="Times New Roman"/>
          <w:sz w:val="24"/>
          <w:szCs w:val="24"/>
        </w:rPr>
      </w:pPr>
      <w:r w:rsidRPr="00735C3D">
        <w:rPr>
          <w:rFonts w:ascii="Times New Roman" w:hAnsi="Times New Roman" w:cs="Times New Roman"/>
          <w:sz w:val="24"/>
          <w:szCs w:val="24"/>
        </w:rPr>
        <w:t>ОБЪЁМЫ РАБОТ</w:t>
      </w:r>
    </w:p>
    <w:p w14:paraId="28C98227" w14:textId="353ACB8F" w:rsidR="0058560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2.1.</w:t>
      </w:r>
      <w:r w:rsidR="0058560D">
        <w:rPr>
          <w:rFonts w:ascii="Times New Roman" w:hAnsi="Times New Roman" w:cs="Times New Roman"/>
          <w:sz w:val="24"/>
          <w:szCs w:val="24"/>
        </w:rPr>
        <w:t xml:space="preserve"> </w:t>
      </w:r>
      <w:r w:rsidRPr="00735C3D">
        <w:rPr>
          <w:rFonts w:ascii="Times New Roman" w:hAnsi="Times New Roman" w:cs="Times New Roman"/>
          <w:sz w:val="24"/>
          <w:szCs w:val="24"/>
        </w:rPr>
        <w:t xml:space="preserve">Цена </w:t>
      </w:r>
      <w:proofErr w:type="gramStart"/>
      <w:r w:rsidRPr="00735C3D">
        <w:rPr>
          <w:rFonts w:ascii="Times New Roman" w:hAnsi="Times New Roman" w:cs="Times New Roman"/>
          <w:sz w:val="24"/>
          <w:szCs w:val="24"/>
        </w:rPr>
        <w:t>Контракта  составляет</w:t>
      </w:r>
      <w:proofErr w:type="gramEnd"/>
      <w:r w:rsidRPr="00735C3D">
        <w:rPr>
          <w:rFonts w:ascii="Times New Roman" w:hAnsi="Times New Roman" w:cs="Times New Roman"/>
          <w:sz w:val="24"/>
          <w:szCs w:val="24"/>
        </w:rPr>
        <w:t xml:space="preserve">  </w:t>
      </w:r>
      <w:r w:rsidR="00B22053">
        <w:rPr>
          <w:rFonts w:ascii="Times New Roman" w:hAnsi="Times New Roman" w:cs="Times New Roman"/>
          <w:sz w:val="24"/>
          <w:szCs w:val="24"/>
        </w:rPr>
        <w:t xml:space="preserve">  </w:t>
      </w:r>
      <w:r w:rsidR="00021CC6">
        <w:rPr>
          <w:rFonts w:ascii="Times New Roman" w:hAnsi="Times New Roman" w:cs="Times New Roman"/>
          <w:sz w:val="24"/>
          <w:szCs w:val="24"/>
        </w:rPr>
        <w:t>1243120,00</w:t>
      </w:r>
      <w:r w:rsidR="00B22053">
        <w:rPr>
          <w:rFonts w:ascii="Times New Roman" w:hAnsi="Times New Roman" w:cs="Times New Roman"/>
          <w:sz w:val="24"/>
          <w:szCs w:val="24"/>
        </w:rPr>
        <w:t xml:space="preserve">   </w:t>
      </w:r>
      <w:r w:rsidR="00021CC6">
        <w:rPr>
          <w:rFonts w:ascii="Times New Roman" w:hAnsi="Times New Roman" w:cs="Times New Roman"/>
          <w:sz w:val="24"/>
          <w:szCs w:val="24"/>
        </w:rPr>
        <w:t>Один миллион двести сорок три тысячи сто двадцать рублей</w:t>
      </w:r>
      <w:r w:rsidR="00B22053">
        <w:rPr>
          <w:rFonts w:ascii="Times New Roman" w:hAnsi="Times New Roman" w:cs="Times New Roman"/>
          <w:sz w:val="24"/>
          <w:szCs w:val="24"/>
        </w:rPr>
        <w:t xml:space="preserve"> </w:t>
      </w:r>
      <w:r w:rsidR="008E6084">
        <w:rPr>
          <w:rFonts w:ascii="Times New Roman" w:hAnsi="Times New Roman" w:cs="Times New Roman"/>
          <w:sz w:val="24"/>
          <w:szCs w:val="24"/>
        </w:rPr>
        <w:t xml:space="preserve"> )</w:t>
      </w:r>
      <w:r w:rsidR="00021CC6">
        <w:rPr>
          <w:rFonts w:ascii="Times New Roman" w:hAnsi="Times New Roman" w:cs="Times New Roman"/>
          <w:sz w:val="24"/>
          <w:szCs w:val="24"/>
        </w:rPr>
        <w:t xml:space="preserve"> </w:t>
      </w:r>
      <w:r w:rsidR="008E6084">
        <w:rPr>
          <w:rFonts w:ascii="Times New Roman" w:hAnsi="Times New Roman" w:cs="Times New Roman"/>
          <w:sz w:val="24"/>
          <w:szCs w:val="24"/>
        </w:rPr>
        <w:t>00 коп.</w:t>
      </w:r>
      <w:r w:rsidRPr="00735C3D">
        <w:rPr>
          <w:rFonts w:ascii="Times New Roman" w:hAnsi="Times New Roman" w:cs="Times New Roman"/>
          <w:sz w:val="24"/>
          <w:szCs w:val="24"/>
        </w:rPr>
        <w:t>, в т.ч.</w:t>
      </w:r>
      <w:r w:rsidR="007B76A0">
        <w:rPr>
          <w:rFonts w:ascii="Times New Roman" w:hAnsi="Times New Roman" w:cs="Times New Roman"/>
          <w:sz w:val="24"/>
          <w:szCs w:val="24"/>
        </w:rPr>
        <w:t xml:space="preserve"> </w:t>
      </w:r>
      <w:r w:rsidRPr="00735C3D">
        <w:rPr>
          <w:rFonts w:ascii="Times New Roman" w:hAnsi="Times New Roman" w:cs="Times New Roman"/>
          <w:sz w:val="24"/>
          <w:szCs w:val="24"/>
        </w:rPr>
        <w:t xml:space="preserve">НДС </w:t>
      </w:r>
      <w:r w:rsidR="007B76A0">
        <w:rPr>
          <w:rFonts w:ascii="Times New Roman" w:hAnsi="Times New Roman" w:cs="Times New Roman"/>
          <w:sz w:val="24"/>
          <w:szCs w:val="24"/>
        </w:rPr>
        <w:t>207186,67</w:t>
      </w:r>
      <w:r w:rsidR="0058560D">
        <w:rPr>
          <w:rFonts w:ascii="Times New Roman" w:hAnsi="Times New Roman" w:cs="Times New Roman"/>
          <w:sz w:val="24"/>
          <w:szCs w:val="24"/>
        </w:rPr>
        <w:t>рублей.</w:t>
      </w:r>
    </w:p>
    <w:p w14:paraId="3E7E54BD" w14:textId="5CD31495" w:rsidR="00735C3D" w:rsidRPr="00735C3D" w:rsidRDefault="0058560D" w:rsidP="00735C3D">
      <w:pPr>
        <w:rPr>
          <w:rFonts w:ascii="Times New Roman" w:hAnsi="Times New Roman" w:cs="Times New Roman"/>
          <w:sz w:val="24"/>
          <w:szCs w:val="24"/>
        </w:rPr>
      </w:pPr>
      <w:r>
        <w:rPr>
          <w:rFonts w:ascii="Times New Roman" w:hAnsi="Times New Roman" w:cs="Times New Roman"/>
          <w:sz w:val="24"/>
          <w:szCs w:val="24"/>
        </w:rPr>
        <w:t>2</w:t>
      </w:r>
      <w:r w:rsidR="00735C3D" w:rsidRPr="00735C3D">
        <w:rPr>
          <w:rFonts w:ascii="Times New Roman" w:hAnsi="Times New Roman" w:cs="Times New Roman"/>
          <w:sz w:val="24"/>
          <w:szCs w:val="24"/>
        </w:rPr>
        <w:t>.2. Стоимость работ по настоящему контракту определена на весь срок исполнения контракта и изменению в процессе выполнения работ не подлежит за исключением случаев, предусмотренных пунктами 2.3, 2.4 настоящего контракта.</w:t>
      </w:r>
    </w:p>
    <w:p w14:paraId="0F85AE2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Цена Контракта включает в себя расходы, связанные с выполнением работ, предусмотренных Контрактом, в полном объеме, расходы на перевозку, стоимость сопутствующих работ, в том числе подготовительных, страхование, уплату таможенных пошлин, налогов, сборов и других обязательных платежей, а также иные расходы, связанные с исполнением Подрядчиком своих обязательств по Контракту.</w:t>
      </w:r>
    </w:p>
    <w:p w14:paraId="1677D42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2.3. Стоимость работ может быть снижена по соглашению сторон </w:t>
      </w:r>
      <w:proofErr w:type="gramStart"/>
      <w:r w:rsidRPr="00735C3D">
        <w:rPr>
          <w:rFonts w:ascii="Times New Roman" w:hAnsi="Times New Roman" w:cs="Times New Roman"/>
          <w:sz w:val="24"/>
          <w:szCs w:val="24"/>
        </w:rPr>
        <w:t>без изменения</w:t>
      </w:r>
      <w:proofErr w:type="gramEnd"/>
      <w:r w:rsidRPr="00735C3D">
        <w:rPr>
          <w:rFonts w:ascii="Times New Roman" w:hAnsi="Times New Roman" w:cs="Times New Roman"/>
          <w:sz w:val="24"/>
          <w:szCs w:val="24"/>
        </w:rPr>
        <w:t xml:space="preserve"> предусмотренных контрактом объема работ и иных условий исполнения контракта.</w:t>
      </w:r>
    </w:p>
    <w:p w14:paraId="0E13CEC4" w14:textId="0C0E77A9"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2.4. По предложению заказчика может быть увеличен предусмотренный контрактом объем работ не более чем на десять процентов или уменьшен предусмотренный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14:paraId="28EFF7D1" w14:textId="22114ACA"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2.5. При заключении Контракта с юридическим лицом или физическим лицом, в том числе зарегистрированном в качестве индивидуального предпринимателя, 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902D2C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2.6. Изменение стоимости работ, указанной в пункте 2.1. контракта, оформляются дополнительным соглашением сторон, являющимся со дня его подписания сторонами, неотъемлемой частью настоящего контракта.</w:t>
      </w:r>
    </w:p>
    <w:p w14:paraId="1C5C416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2.7. Источником финансирования являются: Бюджет сельского поселения.</w:t>
      </w:r>
    </w:p>
    <w:p w14:paraId="1A45FFF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2.8. Сведения о валюте, используемой для формирования цены Контракта и расчетов с Подрядчиком: рубль Российской Федерации.</w:t>
      </w:r>
    </w:p>
    <w:p w14:paraId="0A79374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2.9. Авансовый платеж по контракту не предусмотрен.</w:t>
      </w:r>
    </w:p>
    <w:p w14:paraId="674AF13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2.10. Объемы и виды работ, подлежащие выполнению в соответствии с настоящим Контрактом, указаны в техническом задании (Приложение № 1)</w:t>
      </w:r>
    </w:p>
    <w:p w14:paraId="4113C070" w14:textId="74217A10"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w:t>
      </w:r>
      <w:proofErr w:type="gramStart"/>
      <w:r w:rsidRPr="00735C3D">
        <w:rPr>
          <w:rFonts w:ascii="Times New Roman" w:hAnsi="Times New Roman" w:cs="Times New Roman"/>
          <w:sz w:val="24"/>
          <w:szCs w:val="24"/>
        </w:rPr>
        <w:t>11.Выполнение</w:t>
      </w:r>
      <w:proofErr w:type="gramEnd"/>
      <w:r w:rsidRPr="00735C3D">
        <w:rPr>
          <w:rFonts w:ascii="Times New Roman" w:hAnsi="Times New Roman" w:cs="Times New Roman"/>
          <w:sz w:val="24"/>
          <w:szCs w:val="24"/>
        </w:rPr>
        <w:t xml:space="preserve"> работ 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  ,осуществляется с момента заключения контракта до 31.12.20</w:t>
      </w:r>
      <w:r w:rsidR="00F4598B">
        <w:rPr>
          <w:rFonts w:ascii="Times New Roman" w:hAnsi="Times New Roman" w:cs="Times New Roman"/>
          <w:sz w:val="24"/>
          <w:szCs w:val="24"/>
        </w:rPr>
        <w:t>20</w:t>
      </w:r>
      <w:r w:rsidRPr="00735C3D">
        <w:rPr>
          <w:rFonts w:ascii="Times New Roman" w:hAnsi="Times New Roman" w:cs="Times New Roman"/>
          <w:sz w:val="24"/>
          <w:szCs w:val="24"/>
        </w:rPr>
        <w:t>г.</w:t>
      </w:r>
    </w:p>
    <w:p w14:paraId="2DCA682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2.12. Оплата выполненных работ производится за фактически выполненную работу надлежащего качества в течение 15 рабочих дней с даты подписания документа о приемке.</w:t>
      </w:r>
    </w:p>
    <w:p w14:paraId="490A3D0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2.13. Промежуточные платежи настоящим контрактом предусмотрены по усмотрению Заказчика.</w:t>
      </w:r>
    </w:p>
    <w:p w14:paraId="28D399AC" w14:textId="77777777" w:rsidR="00735C3D" w:rsidRPr="00735C3D" w:rsidRDefault="00735C3D" w:rsidP="00735C3D">
      <w:pPr>
        <w:rPr>
          <w:rFonts w:ascii="Times New Roman" w:hAnsi="Times New Roman" w:cs="Times New Roman"/>
          <w:sz w:val="24"/>
          <w:szCs w:val="24"/>
        </w:rPr>
      </w:pPr>
    </w:p>
    <w:p w14:paraId="58BB1F71"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3. ОБЕСПЕЧЕНИЕ ИСПОЛНЕНИЯ КОНТРАКТА</w:t>
      </w:r>
    </w:p>
    <w:p w14:paraId="1DB22897" w14:textId="77777777" w:rsidR="00735C3D" w:rsidRPr="00735C3D" w:rsidRDefault="00735C3D" w:rsidP="00735C3D">
      <w:pPr>
        <w:rPr>
          <w:rFonts w:ascii="Times New Roman" w:hAnsi="Times New Roman" w:cs="Times New Roman"/>
          <w:sz w:val="24"/>
          <w:szCs w:val="24"/>
        </w:rPr>
      </w:pPr>
    </w:p>
    <w:p w14:paraId="56CBE9F8" w14:textId="35A349F9" w:rsid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3.1. В целях обеспечения исполнения обязательств по настоящему муниципальному контракту Подрядчик предоставляет Заказчику обеспечение исполнения контракта.</w:t>
      </w:r>
    </w:p>
    <w:p w14:paraId="54599FDC" w14:textId="2015567B" w:rsidR="001F7D96" w:rsidRPr="00735C3D" w:rsidRDefault="001F7D96" w:rsidP="00735C3D">
      <w:pPr>
        <w:rPr>
          <w:rFonts w:ascii="Times New Roman" w:hAnsi="Times New Roman" w:cs="Times New Roman"/>
          <w:sz w:val="24"/>
          <w:szCs w:val="24"/>
        </w:rPr>
      </w:pPr>
      <w:r>
        <w:rPr>
          <w:rFonts w:ascii="Times New Roman" w:hAnsi="Times New Roman" w:cs="Times New Roman"/>
          <w:sz w:val="24"/>
          <w:szCs w:val="24"/>
        </w:rPr>
        <w:t>3.2. Субъекты малого и среднего предпринимательства вправе предоставить информацию, содержащуюся в реестре контрактов, подтверждающую исполнение Поставщиком в течение трех лет до даты подачи заявки на участие в</w:t>
      </w:r>
      <w:r w:rsidR="00250277">
        <w:rPr>
          <w:rFonts w:ascii="Times New Roman" w:hAnsi="Times New Roman" w:cs="Times New Roman"/>
          <w:sz w:val="24"/>
          <w:szCs w:val="24"/>
        </w:rPr>
        <w:t xml:space="preserve"> закупке</w:t>
      </w:r>
      <w:r w:rsidR="00B62277">
        <w:rPr>
          <w:rFonts w:ascii="Times New Roman" w:hAnsi="Times New Roman" w:cs="Times New Roman"/>
          <w:sz w:val="24"/>
          <w:szCs w:val="24"/>
        </w:rPr>
        <w:t xml:space="preserve"> трех контрактов, исполненных без применения неустоек</w:t>
      </w:r>
      <w:r w:rsidR="002B35D4">
        <w:rPr>
          <w:rFonts w:ascii="Times New Roman" w:hAnsi="Times New Roman" w:cs="Times New Roman"/>
          <w:sz w:val="24"/>
          <w:szCs w:val="24"/>
        </w:rPr>
        <w:t xml:space="preserve"> </w:t>
      </w:r>
      <w:r w:rsidR="00B62277">
        <w:rPr>
          <w:rFonts w:ascii="Times New Roman" w:hAnsi="Times New Roman" w:cs="Times New Roman"/>
          <w:sz w:val="24"/>
          <w:szCs w:val="24"/>
        </w:rPr>
        <w:t>(штрафов, пеней).</w:t>
      </w:r>
    </w:p>
    <w:p w14:paraId="67DBA303" w14:textId="11C45FFE"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w:t>
      </w:r>
      <w:r w:rsidR="001F7D96">
        <w:rPr>
          <w:rFonts w:ascii="Times New Roman" w:hAnsi="Times New Roman" w:cs="Times New Roman"/>
          <w:sz w:val="24"/>
          <w:szCs w:val="24"/>
        </w:rPr>
        <w:t>3</w:t>
      </w:r>
      <w:r w:rsidRPr="00735C3D">
        <w:rPr>
          <w:rFonts w:ascii="Times New Roman" w:hAnsi="Times New Roman" w:cs="Times New Roman"/>
          <w:sz w:val="24"/>
          <w:szCs w:val="24"/>
        </w:rPr>
        <w:t>. Способ обеспечения исполнения контракта выбирается самостоятельно и может быть в виде:</w:t>
      </w:r>
    </w:p>
    <w:p w14:paraId="700994B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безотзывной банковской гарантии, выданной банком;</w:t>
      </w:r>
    </w:p>
    <w:p w14:paraId="3A9AF62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Условия банковской гарантии должны соответствовать ст. 45 Федерального закона от 04.04.2013 г. №44-ФЗ «О контрактной системе в сфере закупок товаров, работ, услуг для обеспечения государственных и муниципальных нужд», а также Постановлению Правительства РФ от 08.11.2013г. №1005 «О банковских гарантиях, используемых для целей Федерального закона «О контактной системе в сфере закупок товаров работ, услуг для обеспечения государственных и муниципальных нужд».</w:t>
      </w:r>
    </w:p>
    <w:p w14:paraId="65E28066" w14:textId="161F20F5"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денежных средств, перечисленных заказчику в размере обеспечения исполнения контракта.</w:t>
      </w:r>
    </w:p>
    <w:p w14:paraId="3D64AC69" w14:textId="5045A5E0"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w:t>
      </w:r>
      <w:r w:rsidR="00457AE4">
        <w:rPr>
          <w:rFonts w:ascii="Times New Roman" w:hAnsi="Times New Roman" w:cs="Times New Roman"/>
          <w:sz w:val="24"/>
          <w:szCs w:val="24"/>
        </w:rPr>
        <w:t>4</w:t>
      </w:r>
      <w:r w:rsidRPr="00735C3D">
        <w:rPr>
          <w:rFonts w:ascii="Times New Roman" w:hAnsi="Times New Roman" w:cs="Times New Roman"/>
          <w:sz w:val="24"/>
          <w:szCs w:val="24"/>
        </w:rPr>
        <w:t>. Размер обеспечения исполнения контракта –</w:t>
      </w:r>
      <w:r w:rsidR="00EB7398">
        <w:rPr>
          <w:rFonts w:ascii="Times New Roman" w:hAnsi="Times New Roman" w:cs="Times New Roman"/>
          <w:sz w:val="24"/>
          <w:szCs w:val="24"/>
        </w:rPr>
        <w:t>5</w:t>
      </w:r>
      <w:r w:rsidRPr="00735C3D">
        <w:rPr>
          <w:rFonts w:ascii="Times New Roman" w:hAnsi="Times New Roman" w:cs="Times New Roman"/>
          <w:sz w:val="24"/>
          <w:szCs w:val="24"/>
        </w:rPr>
        <w:t xml:space="preserve"> % от цены контракта, что составляет </w:t>
      </w:r>
      <w:r w:rsidR="007B76A0">
        <w:rPr>
          <w:rFonts w:ascii="Times New Roman" w:hAnsi="Times New Roman" w:cs="Times New Roman"/>
          <w:sz w:val="24"/>
          <w:szCs w:val="24"/>
        </w:rPr>
        <w:t>62156,00</w:t>
      </w:r>
      <w:r w:rsidRPr="00735C3D">
        <w:rPr>
          <w:rFonts w:ascii="Times New Roman" w:hAnsi="Times New Roman" w:cs="Times New Roman"/>
          <w:sz w:val="24"/>
          <w:szCs w:val="24"/>
        </w:rPr>
        <w:t xml:space="preserve"> </w:t>
      </w:r>
      <w:proofErr w:type="gramStart"/>
      <w:r w:rsidRPr="00735C3D">
        <w:rPr>
          <w:rFonts w:ascii="Times New Roman" w:hAnsi="Times New Roman" w:cs="Times New Roman"/>
          <w:sz w:val="24"/>
          <w:szCs w:val="24"/>
        </w:rPr>
        <w:t>(</w:t>
      </w:r>
      <w:r w:rsidR="00EB7398">
        <w:rPr>
          <w:rFonts w:ascii="Times New Roman" w:hAnsi="Times New Roman" w:cs="Times New Roman"/>
          <w:sz w:val="24"/>
          <w:szCs w:val="24"/>
        </w:rPr>
        <w:t xml:space="preserve"> </w:t>
      </w:r>
      <w:r w:rsidR="007B76A0">
        <w:rPr>
          <w:rFonts w:ascii="Times New Roman" w:hAnsi="Times New Roman" w:cs="Times New Roman"/>
          <w:sz w:val="24"/>
          <w:szCs w:val="24"/>
        </w:rPr>
        <w:t>Шестьдесят</w:t>
      </w:r>
      <w:proofErr w:type="gramEnd"/>
      <w:r w:rsidR="007B76A0">
        <w:rPr>
          <w:rFonts w:ascii="Times New Roman" w:hAnsi="Times New Roman" w:cs="Times New Roman"/>
          <w:sz w:val="24"/>
          <w:szCs w:val="24"/>
        </w:rPr>
        <w:t xml:space="preserve"> две тысячи сто пятьдесят шесть</w:t>
      </w:r>
      <w:r w:rsidRPr="00735C3D">
        <w:rPr>
          <w:rFonts w:ascii="Times New Roman" w:hAnsi="Times New Roman" w:cs="Times New Roman"/>
          <w:sz w:val="24"/>
          <w:szCs w:val="24"/>
        </w:rPr>
        <w:t>) рублей.</w:t>
      </w:r>
    </w:p>
    <w:p w14:paraId="5A370C70" w14:textId="383DC66F"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w:t>
      </w:r>
      <w:r w:rsidR="00457AE4">
        <w:rPr>
          <w:rFonts w:ascii="Times New Roman" w:hAnsi="Times New Roman" w:cs="Times New Roman"/>
          <w:sz w:val="24"/>
          <w:szCs w:val="24"/>
        </w:rPr>
        <w:t>5</w:t>
      </w:r>
      <w:r w:rsidRPr="00735C3D">
        <w:rPr>
          <w:rFonts w:ascii="Times New Roman" w:hAnsi="Times New Roman" w:cs="Times New Roman"/>
          <w:sz w:val="24"/>
          <w:szCs w:val="24"/>
        </w:rPr>
        <w:t>.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w:t>
      </w:r>
    </w:p>
    <w:p w14:paraId="0CE50BCB" w14:textId="5269C43B"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w:t>
      </w:r>
      <w:r w:rsidR="00457AE4">
        <w:rPr>
          <w:rFonts w:ascii="Times New Roman" w:hAnsi="Times New Roman" w:cs="Times New Roman"/>
          <w:sz w:val="24"/>
          <w:szCs w:val="24"/>
        </w:rPr>
        <w:t>6</w:t>
      </w:r>
      <w:r w:rsidRPr="00735C3D">
        <w:rPr>
          <w:rFonts w:ascii="Times New Roman" w:hAnsi="Times New Roman" w:cs="Times New Roman"/>
          <w:sz w:val="24"/>
          <w:szCs w:val="24"/>
        </w:rPr>
        <w:t xml:space="preserve">.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w:t>
      </w:r>
      <w:r w:rsidRPr="00735C3D">
        <w:rPr>
          <w:rFonts w:ascii="Times New Roman" w:hAnsi="Times New Roman" w:cs="Times New Roman"/>
          <w:sz w:val="24"/>
          <w:szCs w:val="24"/>
        </w:rPr>
        <w:lastRenderedPageBreak/>
        <w:t>(новое) надлежащее обеспечение исполнения обязательств по настоящему контракту, оформленное на тех же условиях и в том же размере.</w:t>
      </w:r>
    </w:p>
    <w:p w14:paraId="4A021BD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Обеспечение исполнения Контракта, представленное в виде денежных средств, перечисляется на расчетный счет заказчика.</w:t>
      </w:r>
    </w:p>
    <w:p w14:paraId="4DF2468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Платежные реквизиты для обеспечения исполнения контракта:</w:t>
      </w:r>
    </w:p>
    <w:p w14:paraId="6288202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УФК по Липецкой области (Администрация сельского поселения Кузьмино-Отвержский сельсовет Липецкого муниципального района Липецкой </w:t>
      </w:r>
      <w:proofErr w:type="gramStart"/>
      <w:r w:rsidRPr="00735C3D">
        <w:rPr>
          <w:rFonts w:ascii="Times New Roman" w:hAnsi="Times New Roman" w:cs="Times New Roman"/>
          <w:sz w:val="24"/>
          <w:szCs w:val="24"/>
        </w:rPr>
        <w:t>области  Российской</w:t>
      </w:r>
      <w:proofErr w:type="gramEnd"/>
      <w:r w:rsidRPr="00735C3D">
        <w:rPr>
          <w:rFonts w:ascii="Times New Roman" w:hAnsi="Times New Roman" w:cs="Times New Roman"/>
          <w:sz w:val="24"/>
          <w:szCs w:val="24"/>
        </w:rPr>
        <w:t xml:space="preserve"> Федерации л/с 05463004030)</w:t>
      </w:r>
    </w:p>
    <w:p w14:paraId="1B45543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ИНН 4813001199</w:t>
      </w:r>
    </w:p>
    <w:p w14:paraId="4DBCFE6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КПП 48130101</w:t>
      </w:r>
    </w:p>
    <w:p w14:paraId="66796EC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Р/С 40302810145253000057 В </w:t>
      </w:r>
      <w:proofErr w:type="gramStart"/>
      <w:r w:rsidRPr="00735C3D">
        <w:rPr>
          <w:rFonts w:ascii="Times New Roman" w:hAnsi="Times New Roman" w:cs="Times New Roman"/>
          <w:sz w:val="24"/>
          <w:szCs w:val="24"/>
        </w:rPr>
        <w:t>ОТДЕЛЕНИЕ  ЛИПЕЦК</w:t>
      </w:r>
      <w:proofErr w:type="gramEnd"/>
      <w:r w:rsidRPr="00735C3D">
        <w:rPr>
          <w:rFonts w:ascii="Times New Roman" w:hAnsi="Times New Roman" w:cs="Times New Roman"/>
          <w:sz w:val="24"/>
          <w:szCs w:val="24"/>
        </w:rPr>
        <w:t xml:space="preserve"> Г. ЛИПЕЦК</w:t>
      </w:r>
    </w:p>
    <w:p w14:paraId="5B9B46D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БИК 044206001</w:t>
      </w:r>
    </w:p>
    <w:p w14:paraId="6EFAA18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ОКТМО 4260440</w:t>
      </w:r>
    </w:p>
    <w:p w14:paraId="201424BE" w14:textId="333F461C"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Назначение платежа: обеспечение исполнения контракта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  3.</w:t>
      </w:r>
      <w:r w:rsidR="00457AE4">
        <w:rPr>
          <w:rFonts w:ascii="Times New Roman" w:hAnsi="Times New Roman" w:cs="Times New Roman"/>
          <w:sz w:val="24"/>
          <w:szCs w:val="24"/>
        </w:rPr>
        <w:t>7</w:t>
      </w:r>
      <w:r w:rsidRPr="00735C3D">
        <w:rPr>
          <w:rFonts w:ascii="Times New Roman" w:hAnsi="Times New Roman" w:cs="Times New Roman"/>
          <w:sz w:val="24"/>
          <w:szCs w:val="24"/>
        </w:rPr>
        <w:t>.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письменные уведомления в течение 1</w:t>
      </w:r>
      <w:r w:rsidR="00B62277">
        <w:rPr>
          <w:rFonts w:ascii="Times New Roman" w:hAnsi="Times New Roman" w:cs="Times New Roman"/>
          <w:sz w:val="24"/>
          <w:szCs w:val="24"/>
        </w:rPr>
        <w:t>5</w:t>
      </w:r>
      <w:r w:rsidRPr="00735C3D">
        <w:rPr>
          <w:rFonts w:ascii="Times New Roman" w:hAnsi="Times New Roman" w:cs="Times New Roman"/>
          <w:sz w:val="24"/>
          <w:szCs w:val="24"/>
        </w:rPr>
        <w:t xml:space="preserve"> рабочих дней с даты получения Заказчиком указанного уведомления. 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14:paraId="3FD25F5F" w14:textId="21EA5EBA"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w:t>
      </w:r>
      <w:r w:rsidR="00457AE4">
        <w:rPr>
          <w:rFonts w:ascii="Times New Roman" w:hAnsi="Times New Roman" w:cs="Times New Roman"/>
          <w:sz w:val="24"/>
          <w:szCs w:val="24"/>
        </w:rPr>
        <w:t>8</w:t>
      </w:r>
      <w:r w:rsidRPr="00735C3D">
        <w:rPr>
          <w:rFonts w:ascii="Times New Roman" w:hAnsi="Times New Roman" w:cs="Times New Roman"/>
          <w:sz w:val="24"/>
          <w:szCs w:val="24"/>
        </w:rPr>
        <w:t>. В ходе исполнения контракта Подрядчик вправе предоставить Заказчику обеспечение исполнения настоящего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контракта.</w:t>
      </w:r>
    </w:p>
    <w:p w14:paraId="04A18AE5" w14:textId="4A132701"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w:t>
      </w:r>
      <w:r w:rsidR="00457AE4">
        <w:rPr>
          <w:rFonts w:ascii="Times New Roman" w:hAnsi="Times New Roman" w:cs="Times New Roman"/>
          <w:sz w:val="24"/>
          <w:szCs w:val="24"/>
        </w:rPr>
        <w:t>9</w:t>
      </w:r>
      <w:r w:rsidRPr="00735C3D">
        <w:rPr>
          <w:rFonts w:ascii="Times New Roman" w:hAnsi="Times New Roman" w:cs="Times New Roman"/>
          <w:sz w:val="24"/>
          <w:szCs w:val="24"/>
        </w:rPr>
        <w:t>. В случае непредставления участником закупки, с которым заключается контракт, обеспечение исполнения контракта в срок, установленный для заключения контракта, такой участник считается уклонившимся от заключения контракта.</w:t>
      </w:r>
    </w:p>
    <w:p w14:paraId="445A1C54" w14:textId="786DFEC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3.9.</w:t>
      </w:r>
      <w:r w:rsidR="00642F80">
        <w:rPr>
          <w:rFonts w:ascii="Times New Roman" w:hAnsi="Times New Roman" w:cs="Times New Roman"/>
          <w:sz w:val="24"/>
          <w:szCs w:val="24"/>
        </w:rPr>
        <w:t>1</w:t>
      </w:r>
      <w:r w:rsidRPr="00735C3D">
        <w:rPr>
          <w:rFonts w:ascii="Times New Roman" w:hAnsi="Times New Roman" w:cs="Times New Roman"/>
          <w:sz w:val="24"/>
          <w:szCs w:val="24"/>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 37 Федерального закона от 05.04.2013 г. № 44-ФЗ, или информации, подтверждающей добросовестность такого участника на дату подачи заявки в соответствии с частью 3 ст. 37 Федерального закона от 05.04.2013 г.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4FFD91A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ст. 37 Федерального закона от 05.04.2013 г. № 44-ФЗ.</w:t>
      </w:r>
    </w:p>
    <w:p w14:paraId="4DC91339" w14:textId="77777777" w:rsidR="00735C3D" w:rsidRPr="00735C3D" w:rsidRDefault="00735C3D" w:rsidP="00735C3D">
      <w:pPr>
        <w:rPr>
          <w:rFonts w:ascii="Times New Roman" w:hAnsi="Times New Roman" w:cs="Times New Roman"/>
          <w:sz w:val="24"/>
          <w:szCs w:val="24"/>
        </w:rPr>
      </w:pPr>
    </w:p>
    <w:p w14:paraId="35F358F6"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4. ПРАВА И ОБЯЗАННОСТИ ЗАКАЗЧИКА</w:t>
      </w:r>
    </w:p>
    <w:p w14:paraId="53A89462" w14:textId="77777777" w:rsidR="00735C3D" w:rsidRPr="00735C3D" w:rsidRDefault="00735C3D" w:rsidP="00735C3D">
      <w:pPr>
        <w:rPr>
          <w:rFonts w:ascii="Times New Roman" w:hAnsi="Times New Roman" w:cs="Times New Roman"/>
          <w:sz w:val="24"/>
          <w:szCs w:val="24"/>
        </w:rPr>
      </w:pPr>
    </w:p>
    <w:p w14:paraId="0551443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 Заказчик обязан:</w:t>
      </w:r>
    </w:p>
    <w:p w14:paraId="19B329A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4.1.1. Осуществлять контроль над своевременностью и качеством выполнения всех работ.</w:t>
      </w:r>
    </w:p>
    <w:p w14:paraId="0950E70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4.1.2. Давать письменные разъяснения Подрядчику, связанные с выполнением работ по его письменному запросу.</w:t>
      </w:r>
    </w:p>
    <w:p w14:paraId="7FBC7DD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4.1.3. Принять и оплатить выполненные Подрядчиком работы в порядке, предусмотренном Контрактом.</w:t>
      </w:r>
    </w:p>
    <w:p w14:paraId="7D35849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4.1.4. Для проверки соответствия качества выполненных Подрядчиком работ требованиям установленным настоящим Контрактом, Заказчик привлекает независимых экспертов, выбор которых осуществляется в соответствии с законодательством Российской Федерации или проводит экспертизу своими силами.</w:t>
      </w:r>
    </w:p>
    <w:p w14:paraId="092B7D2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 Заказчик имеет право:</w:t>
      </w:r>
    </w:p>
    <w:p w14:paraId="646C155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 В любое время проверять ход и качество работы, выполняемой Подрядчиком, не вмешиваясь в его деятельность.</w:t>
      </w:r>
    </w:p>
    <w:p w14:paraId="217C3102" w14:textId="1FD0CE53"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4.2.2. Осуществлять контроль соответствия о наличии необходимых сертификатов соответствия и других документов, удостоверяющих качество используемых материалов Подрядчиком.</w:t>
      </w:r>
    </w:p>
    <w:p w14:paraId="3470D140" w14:textId="2887F968"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4.2.3. Запрашивать необходимые документы, технические паспорта, сертификаты, акты измерений, испытаний, отборов образцов для контроля качества выполняемых работ.</w:t>
      </w:r>
    </w:p>
    <w:p w14:paraId="67184E9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4.2.4.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2A8B64C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4.2.5. Запрашивать информацию о ходе и состоянии исполнения обязательств. Требовать от Подрядчика представления надлежащим образом оформленной исполнительной </w:t>
      </w:r>
      <w:r w:rsidRPr="00735C3D">
        <w:rPr>
          <w:rFonts w:ascii="Times New Roman" w:hAnsi="Times New Roman" w:cs="Times New Roman"/>
          <w:sz w:val="24"/>
          <w:szCs w:val="24"/>
        </w:rPr>
        <w:lastRenderedPageBreak/>
        <w:t>документации и материалов, подтверждающих исполнение обязательств в соответствии с условиями Контракта.</w:t>
      </w:r>
    </w:p>
    <w:p w14:paraId="40A6C89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4.2.6. В случае досрочного исполнения Подрядчиком обязательств по настоящему Контракту принять работы в соответствии с установленным в Контракте порядком.</w:t>
      </w:r>
    </w:p>
    <w:p w14:paraId="5969301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4.2.7. В целях осуществления контроля за исполнением Подрядчиком условий Контракта Заказчик в присутствии представителя Подрядчика осуществляет периодические проверки на предмет соответствия видов, качества, объемов, сроков, периодичности выполняемых работ и используемых при производстве работ материалов, требованиям настоящего Контракта, нормативной и технической документации.</w:t>
      </w:r>
    </w:p>
    <w:p w14:paraId="33663B1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4.2.8. При обнаружении некачественно выполненных Подрядчиком работ требовать безвозмездного устранения недостатков, возникших по вине Подрядчика.</w:t>
      </w:r>
    </w:p>
    <w:p w14:paraId="73F5DAA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4.2.9. Требовать возмещения расходов по устранению этих недостатков, если устранение производилось силами третьих лиц или оплачивалось за счет Заказчика.</w:t>
      </w:r>
    </w:p>
    <w:p w14:paraId="39D2888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4.2.10. Отказать в приемке некачественно выполненных Подрядчиком работ.</w:t>
      </w:r>
    </w:p>
    <w:p w14:paraId="5CCC2B5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4.2.11. В случае выявления срыва сроков проведения работ, их низкого качества, отклонений от требований СНиП, регламента производства работ, технического задания, составлять Акты с указанием мер и сроков по устранению выявленных нарушений за счет Подрядчика.</w:t>
      </w:r>
    </w:p>
    <w:p w14:paraId="1FA8487B" w14:textId="0377C78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4.2.12. В любое время требовать от Подрядчика приостановки выполнения работ полностью или в части.</w:t>
      </w:r>
    </w:p>
    <w:p w14:paraId="15F16B48"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5. ПРАВА И ОБЯЗАННОСТИ ПОДРЯДЧИКА</w:t>
      </w:r>
    </w:p>
    <w:p w14:paraId="69AD5F6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 Подрядчик обязуется:</w:t>
      </w:r>
    </w:p>
    <w:p w14:paraId="3B31DFB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 Своевременно и надлежащим образом выполнить все работы, предусмотренные настоящим Контрактом, в полном объеме в соответствии техническим заданием (Приложение № 1).</w:t>
      </w:r>
    </w:p>
    <w:p w14:paraId="03613007" w14:textId="252F2B9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5.1.2. При выполнении работ использовать все необходимые средства (сырье, материалы, оборудование, механизмы и пр.),имеющие соответствующие паспорта или другие документы, удостоверяющие качество сырья, материалов и иных товаров; сертификаты соответствия и/или декларации о соответствии на сырье, материалы и иные товары, для которых предусмотрена обязательная сертификация и/или подтверждение соответствия которых осуществляется в форме принятия декларации о соответствии и до начала производства, а также в ходе по требованию Заказчика представлять копии этой документации.</w:t>
      </w:r>
    </w:p>
    <w:p w14:paraId="427C324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5.1.3. Обеспечивать соответствие результатов работ требованиям качества, безопасности жизни и здоровья, а также иным требованиям сертификации, строительным нормам и правилам, техники безопасности, санитарным нормам и правилам, государственным стандартам, лицензирования, установленным действующими на территории Российской Федерации нормативными правовыми актами.</w:t>
      </w:r>
    </w:p>
    <w:p w14:paraId="31A13D9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5.1.4. Осуществлять контроль за своевременным и качественным производством работ.</w:t>
      </w:r>
    </w:p>
    <w:p w14:paraId="11C55A8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5.1.5. Нести имущественную ответственность за несоблюдение или ненадлежащее соблюдение условий Контракта в соответствии с нормами действующего законодательства и настоящего Контракта.</w:t>
      </w:r>
    </w:p>
    <w:p w14:paraId="5B2E79C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5.1.6. Выполнить на месте производства работ необходимые мероприятия по охране труда и охране окружающей среды.</w:t>
      </w:r>
    </w:p>
    <w:p w14:paraId="2102C2D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5.1.7.   Обеспечить безопасность работающих во время проведения работ.</w:t>
      </w:r>
    </w:p>
    <w:p w14:paraId="01F9ECD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5.1.8. Принимать необходимые меры для предупреждения загрязнения окружающей среды.</w:t>
      </w:r>
    </w:p>
    <w:p w14:paraId="6BFF4D5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5.1.9. Уведомить Заказчика о приостановке работ по любой причине (кроме распоряжения Заказчика) и о возможности наступления события, препятствующего нормальному выполнению работ, в течение одного дня.</w:t>
      </w:r>
    </w:p>
    <w:p w14:paraId="3C47EC8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5.1.10. Обеспечивать очистку объекта, на котором выполняются работы от строительного мусора ежедневно.</w:t>
      </w:r>
    </w:p>
    <w:p w14:paraId="2E49349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5.1.11. В случае повреждения действующих инженерных коммуникаций при проведении работ восстановить поврежденную сеть за свой счет.</w:t>
      </w:r>
    </w:p>
    <w:p w14:paraId="49730D8C" w14:textId="1DA8F324"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5.1.12. Своевременно сдавать отчетную и прочую запрашиваемую документацию в установленные Заказчиком сроки.</w:t>
      </w:r>
    </w:p>
    <w:p w14:paraId="5DDB906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5.1.13.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 Заказчиком (дата начала и окончания работ, дата предоставления материалов, услуг, сообщения о принятии работ, а также все, что может повлиять на окончательный срок завершения работ). Подрядчик обязуется в трехдневный срок принять меры к устранению недостатков, указанных Заказчиком в журнале.</w:t>
      </w:r>
    </w:p>
    <w:p w14:paraId="4B3F590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5.1.14. В течение 1 рабочего дня, после подписания Контракта предоставить копию приказа о назначении ответственных лиц (представителей) с указанием контактных телефонов для координации и согласования с Заказчиком хода выполнения работ.</w:t>
      </w:r>
    </w:p>
    <w:p w14:paraId="5847D97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5.1.15. Оперативно решать вопросы, возникающие при осуществлении работ в рамках настоящего Контракта, выполнять предписания контролирующих органов.</w:t>
      </w:r>
    </w:p>
    <w:p w14:paraId="576F1F65" w14:textId="75845C0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5.1.16. В случае изменения банковских реквизитов Подрядчик обязан в течение 1 (одного) рабочего дня в письменной форме сообщить об этом Заказчику с указанием новых реквизитов расчетного счета и предоставить подписанное двумя Сторонами соглашение об изменении банковских реквизитов.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 В случае ликвидации, реорганизации предприятия, изменения юридического адреса или иных изменений уведомить Заказчика в 3-дневный срок об этом в письменной форме.</w:t>
      </w:r>
    </w:p>
    <w:p w14:paraId="5D144C1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5.1.17. Своими силами и средствами обеспечить получение всех необходимых профессиональных допусков, разрешений, согласований, сертификатов, свидетельств на право производства работ, требуемых в соответствии с законодательством Российской Федерации. Ответственность за выполнение работ без разрешительной документации несет Подрядчик.</w:t>
      </w:r>
    </w:p>
    <w:p w14:paraId="6EB9005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5.1.18. Обеспечить персонал спецодеждой, средствами защиты при выполнении работ, в соответствии с правилами требований техники безопасности.   В полной мере проводить мероприятия по охране труда и технике безопасности, пожарной безопасности.</w:t>
      </w:r>
    </w:p>
    <w:p w14:paraId="4A4F544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5.1.19. Самостоятельно нести ответственность в случае предъявления Заказчиком, либо непосредственно третьим лицом, которому причинен ущерб, каких-либо требований или претензий вследствие выполнения ненадлежащего исполнения или неисполнения Подрядчиком своих обязанностей по настоящему Контракту, включая случаи травм или иные несчастные случаи.</w:t>
      </w:r>
    </w:p>
    <w:p w14:paraId="60615B6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 Подрядчик имеет право:</w:t>
      </w:r>
    </w:p>
    <w:p w14:paraId="11FC1A9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5.2.1. Завершить досрочно оказание услуг по вывозу и утилизации мусора, не входящего в состав ТКО на территории сельского поселения Кузьмино-Отвержский сельсовет, по согласованию с Заказчиком.</w:t>
      </w:r>
    </w:p>
    <w:p w14:paraId="0F94F81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5.2.2. Запрашивать письменные указания и разъяснения у Заказчика по любому вопросу, связанному с производством работ по Контракту.</w:t>
      </w:r>
    </w:p>
    <w:p w14:paraId="60FE26A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5.2.3. Немедленно известить Заказчика и до получения от него указаний приостановить работы при обнаружении:</w:t>
      </w:r>
    </w:p>
    <w:p w14:paraId="111EAE0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5.2.3.1 возможных неблагоприятных для Заказчика последствий выполнения его указаний;</w:t>
      </w:r>
    </w:p>
    <w:p w14:paraId="610689E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5.2.3.2 иных, не зависящих от Исполнителя обстоятельств, угрожающих годности или прочности результатов выполняемой работы либо создающих невозможность её завершения в срок.</w:t>
      </w:r>
    </w:p>
    <w:p w14:paraId="52E50A1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5.2.4. В случаях, указанных в п. 5.2.3, срок исполнения обязательств по Контракту соответственно продлевается на срок, необходимый для выявления, устранения причин (обстоятельств), что подтверждается соответствующим двухсторонним актом.</w:t>
      </w:r>
    </w:p>
    <w:p w14:paraId="37C18793" w14:textId="77777777" w:rsidR="00735C3D" w:rsidRPr="00735C3D" w:rsidRDefault="00735C3D" w:rsidP="00735C3D">
      <w:pPr>
        <w:rPr>
          <w:rFonts w:ascii="Times New Roman" w:hAnsi="Times New Roman" w:cs="Times New Roman"/>
          <w:sz w:val="24"/>
          <w:szCs w:val="24"/>
        </w:rPr>
      </w:pPr>
    </w:p>
    <w:p w14:paraId="167ADD1C"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6. ПОРЯДОК ПРИЁМКИ И ОПЛАТЫ ВЫПОЛНЕННЫХ РАБОТ</w:t>
      </w:r>
    </w:p>
    <w:p w14:paraId="02813253" w14:textId="77777777" w:rsidR="00735C3D" w:rsidRPr="00735C3D" w:rsidRDefault="00735C3D" w:rsidP="00735C3D">
      <w:pPr>
        <w:rPr>
          <w:rFonts w:ascii="Times New Roman" w:hAnsi="Times New Roman" w:cs="Times New Roman"/>
          <w:sz w:val="24"/>
          <w:szCs w:val="24"/>
        </w:rPr>
      </w:pPr>
    </w:p>
    <w:p w14:paraId="317441A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6.1. Приемка выполненных работ производится Заказчиком с предоставлением Подрядчиком акта выполненных работ, счета, счет –фактуры.</w:t>
      </w:r>
    </w:p>
    <w:p w14:paraId="5406FFDB" w14:textId="71CB8255"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w:t>
      </w:r>
      <w:proofErr w:type="gramStart"/>
      <w:r w:rsidRPr="00735C3D">
        <w:rPr>
          <w:rFonts w:ascii="Times New Roman" w:hAnsi="Times New Roman" w:cs="Times New Roman"/>
          <w:sz w:val="24"/>
          <w:szCs w:val="24"/>
        </w:rPr>
        <w:t>2.Приемка</w:t>
      </w:r>
      <w:proofErr w:type="gramEnd"/>
      <w:r w:rsidRPr="00735C3D">
        <w:rPr>
          <w:rFonts w:ascii="Times New Roman" w:hAnsi="Times New Roman" w:cs="Times New Roman"/>
          <w:sz w:val="24"/>
          <w:szCs w:val="24"/>
        </w:rPr>
        <w:t xml:space="preserve"> выполненных работ осуществляется комиссией, создаваемой Заказчиком. Приемочная комиссия в течение 10 дней проводит экспертизу выполненных работ и при положительных результатах рассмотрения, заказчик в течение 3 рабочих дней подписывает акт приемочной комиссии, который и будет считаться документом о приемке выполненных работ.</w:t>
      </w:r>
    </w:p>
    <w:p w14:paraId="2B9245C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приеме результатов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14:paraId="258BDF9A" w14:textId="2753F895"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В случае если Заказчиком установлено некачественное выполнение работ, или объем выполненных работ не соответствует настоящему контракту и приложений к нему, </w:t>
      </w:r>
      <w:r w:rsidRPr="00735C3D">
        <w:rPr>
          <w:rFonts w:ascii="Times New Roman" w:hAnsi="Times New Roman" w:cs="Times New Roman"/>
          <w:sz w:val="24"/>
          <w:szCs w:val="24"/>
        </w:rPr>
        <w:lastRenderedPageBreak/>
        <w:t>Подрядчик в течение 20 дней обязан исправить выявленные нарушения, а также представить повторную экспертизу, подтверждающую соответствие выполненных работ условиям муниципального контракта.</w:t>
      </w:r>
    </w:p>
    <w:p w14:paraId="020DD78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Заказчик в течение 3 рабочих дней с даты предоставления повторной экспертизы подписывает акт приемочной комиссии, который и будет считаться документом о приемке выполненных работ.</w:t>
      </w:r>
    </w:p>
    <w:p w14:paraId="68126C4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6.3. 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3-х </w:t>
      </w:r>
      <w:proofErr w:type="spellStart"/>
      <w:r w:rsidRPr="00735C3D">
        <w:rPr>
          <w:rFonts w:ascii="Times New Roman" w:hAnsi="Times New Roman" w:cs="Times New Roman"/>
          <w:sz w:val="24"/>
          <w:szCs w:val="24"/>
        </w:rPr>
        <w:t>дневный</w:t>
      </w:r>
      <w:proofErr w:type="spellEnd"/>
      <w:r w:rsidRPr="00735C3D">
        <w:rPr>
          <w:rFonts w:ascii="Times New Roman" w:hAnsi="Times New Roman" w:cs="Times New Roman"/>
          <w:sz w:val="24"/>
          <w:szCs w:val="24"/>
        </w:rPr>
        <w:t xml:space="preserve"> срок после их обнаружения.</w:t>
      </w:r>
    </w:p>
    <w:p w14:paraId="25D09A8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6.4. Если Акты выполненных работ составлены с нарушениями, Подрядчик обязан устранить недостатки, неточности, некорректность оформления и предоставить Заказчику новые Акты выполненных работ для подписания.</w:t>
      </w:r>
    </w:p>
    <w:p w14:paraId="4EC57A3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6.5. Работы, выполненные с изменением или отклонением, не оформленные в установленном порядке, оплате не подлежат.</w:t>
      </w:r>
    </w:p>
    <w:p w14:paraId="08EDB6B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6.6. Отказ от подписи в актах не является основанием для отказа Подрядчика от уплаты штрафных санкций за не оказанные услуги и за услуги, качество которых признано неудовлетворительным. В случае отказа Подрядчика подписать акт или уклонения от его подписания, неисполнения/ненадлежащего исполнения Подрядчиком обязанности по устранению недостатков/исправлению некачественно выполненных работ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14:paraId="2288640D" w14:textId="77777777" w:rsidR="00735C3D" w:rsidRPr="00735C3D" w:rsidRDefault="00735C3D" w:rsidP="00735C3D">
      <w:pPr>
        <w:rPr>
          <w:rFonts w:ascii="Times New Roman" w:hAnsi="Times New Roman" w:cs="Times New Roman"/>
          <w:sz w:val="24"/>
          <w:szCs w:val="24"/>
        </w:rPr>
      </w:pPr>
    </w:p>
    <w:p w14:paraId="65731612" w14:textId="3B27CF60"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 xml:space="preserve">7. </w:t>
      </w:r>
      <w:r w:rsidR="005B275B">
        <w:rPr>
          <w:rFonts w:ascii="Times New Roman" w:hAnsi="Times New Roman" w:cs="Times New Roman"/>
          <w:sz w:val="24"/>
          <w:szCs w:val="24"/>
        </w:rPr>
        <w:t>ПОРЯДОК И СРОК ОБЕСПЕЧЕНИЯ ГАРАНТИЙНЫХ ОЯЗАТЕЛЬСТВ</w:t>
      </w:r>
    </w:p>
    <w:p w14:paraId="0B229818" w14:textId="2FD0682D" w:rsidR="00735C3D" w:rsidRDefault="00642F80" w:rsidP="00735C3D">
      <w:pPr>
        <w:rPr>
          <w:rFonts w:ascii="Times New Roman" w:hAnsi="Times New Roman" w:cs="Times New Roman"/>
          <w:sz w:val="24"/>
          <w:szCs w:val="24"/>
        </w:rPr>
      </w:pPr>
      <w:r>
        <w:rPr>
          <w:rFonts w:ascii="Times New Roman" w:hAnsi="Times New Roman" w:cs="Times New Roman"/>
          <w:sz w:val="24"/>
          <w:szCs w:val="24"/>
        </w:rPr>
        <w:t>7.1.</w:t>
      </w:r>
      <w:r w:rsidR="005703B8">
        <w:rPr>
          <w:rFonts w:ascii="Times New Roman" w:hAnsi="Times New Roman" w:cs="Times New Roman"/>
          <w:sz w:val="24"/>
          <w:szCs w:val="24"/>
        </w:rPr>
        <w:t xml:space="preserve"> </w:t>
      </w:r>
      <w:r>
        <w:rPr>
          <w:rFonts w:ascii="Times New Roman" w:hAnsi="Times New Roman" w:cs="Times New Roman"/>
          <w:sz w:val="24"/>
          <w:szCs w:val="24"/>
        </w:rPr>
        <w:t>Требования к гарантии качества товара</w:t>
      </w:r>
      <w:r w:rsidR="002B03D2">
        <w:rPr>
          <w:rFonts w:ascii="Times New Roman" w:hAnsi="Times New Roman" w:cs="Times New Roman"/>
          <w:sz w:val="24"/>
          <w:szCs w:val="24"/>
        </w:rPr>
        <w:t>, а также требования к гарантийному сроку и (или) объему предоставления гарантий качества, к гарантийному обс</w:t>
      </w:r>
      <w:r w:rsidR="00E6429B">
        <w:rPr>
          <w:rFonts w:ascii="Times New Roman" w:hAnsi="Times New Roman" w:cs="Times New Roman"/>
          <w:sz w:val="24"/>
          <w:szCs w:val="24"/>
        </w:rPr>
        <w:t>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59FD9806" w14:textId="62AE814B" w:rsidR="00E6429B" w:rsidRDefault="00E6429B" w:rsidP="00735C3D">
      <w:pPr>
        <w:rPr>
          <w:rFonts w:ascii="Times New Roman" w:hAnsi="Times New Roman" w:cs="Times New Roman"/>
          <w:sz w:val="24"/>
          <w:szCs w:val="24"/>
        </w:rPr>
      </w:pPr>
      <w:r>
        <w:rPr>
          <w:rFonts w:ascii="Times New Roman" w:hAnsi="Times New Roman" w:cs="Times New Roman"/>
          <w:sz w:val="24"/>
          <w:szCs w:val="24"/>
        </w:rPr>
        <w:t xml:space="preserve">7.2.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w:t>
      </w:r>
      <w:r w:rsidR="00B75296">
        <w:rPr>
          <w:rFonts w:ascii="Times New Roman" w:hAnsi="Times New Roman" w:cs="Times New Roman"/>
          <w:sz w:val="24"/>
          <w:szCs w:val="24"/>
        </w:rPr>
        <w:t>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14:paraId="5BA31341" w14:textId="209DC8CA" w:rsidR="00B75296" w:rsidRDefault="00B75296" w:rsidP="00735C3D">
      <w:pPr>
        <w:rPr>
          <w:rFonts w:ascii="Times New Roman" w:hAnsi="Times New Roman" w:cs="Times New Roman"/>
          <w:sz w:val="24"/>
          <w:szCs w:val="24"/>
        </w:rPr>
      </w:pPr>
      <w:r>
        <w:rPr>
          <w:rFonts w:ascii="Times New Roman" w:hAnsi="Times New Roman" w:cs="Times New Roman"/>
          <w:sz w:val="24"/>
          <w:szCs w:val="24"/>
        </w:rPr>
        <w:t>7.3. Размер обеспечения гарантийных обязательств составляет 1% от начальной максимальной цены Контракта, что составляет</w:t>
      </w:r>
      <w:r w:rsidR="007B76A0">
        <w:rPr>
          <w:rFonts w:ascii="Times New Roman" w:hAnsi="Times New Roman" w:cs="Times New Roman"/>
          <w:sz w:val="24"/>
          <w:szCs w:val="24"/>
        </w:rPr>
        <w:t xml:space="preserve"> 12431,20 </w:t>
      </w:r>
      <w:r>
        <w:rPr>
          <w:rFonts w:ascii="Times New Roman" w:hAnsi="Times New Roman" w:cs="Times New Roman"/>
          <w:sz w:val="24"/>
          <w:szCs w:val="24"/>
        </w:rPr>
        <w:t>руб.00 коп.</w:t>
      </w:r>
    </w:p>
    <w:p w14:paraId="4F5D20B6" w14:textId="014B7916" w:rsidR="00B75296" w:rsidRDefault="00B75296" w:rsidP="00735C3D">
      <w:pPr>
        <w:rPr>
          <w:rFonts w:ascii="Times New Roman" w:hAnsi="Times New Roman" w:cs="Times New Roman"/>
          <w:sz w:val="24"/>
          <w:szCs w:val="24"/>
        </w:rPr>
      </w:pPr>
      <w:r>
        <w:rPr>
          <w:rFonts w:ascii="Times New Roman" w:hAnsi="Times New Roman" w:cs="Times New Roman"/>
          <w:sz w:val="24"/>
          <w:szCs w:val="24"/>
        </w:rPr>
        <w:t>7.4.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w:t>
      </w:r>
      <w:r w:rsidR="005240ED">
        <w:rPr>
          <w:rFonts w:ascii="Times New Roman" w:hAnsi="Times New Roman" w:cs="Times New Roman"/>
          <w:sz w:val="24"/>
          <w:szCs w:val="24"/>
        </w:rPr>
        <w:t xml:space="preserve"> Заказчику банковскую гарантию или документ, подтверждающий внесение в качестве обеспечения гарантийных</w:t>
      </w:r>
      <w:r w:rsidR="005B275B">
        <w:rPr>
          <w:rFonts w:ascii="Times New Roman" w:hAnsi="Times New Roman" w:cs="Times New Roman"/>
          <w:sz w:val="24"/>
          <w:szCs w:val="24"/>
        </w:rPr>
        <w:t xml:space="preserve"> </w:t>
      </w:r>
      <w:r w:rsidR="00955952">
        <w:rPr>
          <w:rFonts w:ascii="Times New Roman" w:hAnsi="Times New Roman" w:cs="Times New Roman"/>
          <w:sz w:val="24"/>
          <w:szCs w:val="24"/>
        </w:rPr>
        <w:t>обязательств денежных средств на соответствующий счет Заказчика.</w:t>
      </w:r>
    </w:p>
    <w:p w14:paraId="07F1935B" w14:textId="53B7CB29" w:rsidR="00955952" w:rsidRPr="00955952" w:rsidRDefault="00955952" w:rsidP="00955952">
      <w:pPr>
        <w:rPr>
          <w:rFonts w:ascii="Times New Roman" w:hAnsi="Times New Roman" w:cs="Times New Roman"/>
          <w:sz w:val="24"/>
          <w:szCs w:val="24"/>
        </w:rPr>
      </w:pPr>
      <w:r>
        <w:rPr>
          <w:rFonts w:ascii="Times New Roman" w:hAnsi="Times New Roman" w:cs="Times New Roman"/>
          <w:sz w:val="24"/>
          <w:szCs w:val="24"/>
        </w:rPr>
        <w:lastRenderedPageBreak/>
        <w:t>7.</w:t>
      </w:r>
      <w:proofErr w:type="gramStart"/>
      <w:r>
        <w:rPr>
          <w:rFonts w:ascii="Times New Roman" w:hAnsi="Times New Roman" w:cs="Times New Roman"/>
          <w:sz w:val="24"/>
          <w:szCs w:val="24"/>
        </w:rPr>
        <w:t>5.Денежные</w:t>
      </w:r>
      <w:proofErr w:type="gramEnd"/>
      <w:r>
        <w:rPr>
          <w:rFonts w:ascii="Times New Roman" w:hAnsi="Times New Roman" w:cs="Times New Roman"/>
          <w:sz w:val="24"/>
          <w:szCs w:val="24"/>
        </w:rPr>
        <w:t xml:space="preserve"> средства в качестве обеспечения гарантийных обязательств вносятся Поставщиком по следующим реквизитам:</w:t>
      </w:r>
      <w:r w:rsidRPr="00955952">
        <w:t xml:space="preserve"> </w:t>
      </w:r>
      <w:r w:rsidRPr="00955952">
        <w:rPr>
          <w:rFonts w:ascii="Times New Roman" w:hAnsi="Times New Roman" w:cs="Times New Roman"/>
          <w:sz w:val="24"/>
          <w:szCs w:val="24"/>
        </w:rPr>
        <w:t>УФК по Липецкой области (Администрация сельского поселения Кузьмино-Отвержский сельсовет Липецкого муниципального района Липецкой области  Российской Федерации л/с 05463004030)</w:t>
      </w:r>
    </w:p>
    <w:p w14:paraId="59AECE18" w14:textId="77777777" w:rsidR="00955952" w:rsidRPr="00955952" w:rsidRDefault="00955952" w:rsidP="00955952">
      <w:pPr>
        <w:rPr>
          <w:rFonts w:ascii="Times New Roman" w:hAnsi="Times New Roman" w:cs="Times New Roman"/>
          <w:sz w:val="24"/>
          <w:szCs w:val="24"/>
        </w:rPr>
      </w:pPr>
      <w:r w:rsidRPr="00955952">
        <w:rPr>
          <w:rFonts w:ascii="Times New Roman" w:hAnsi="Times New Roman" w:cs="Times New Roman"/>
          <w:sz w:val="24"/>
          <w:szCs w:val="24"/>
        </w:rPr>
        <w:t>ИНН 4813001199</w:t>
      </w:r>
    </w:p>
    <w:p w14:paraId="222545DD" w14:textId="77777777" w:rsidR="00955952" w:rsidRPr="00955952" w:rsidRDefault="00955952" w:rsidP="00955952">
      <w:pPr>
        <w:rPr>
          <w:rFonts w:ascii="Times New Roman" w:hAnsi="Times New Roman" w:cs="Times New Roman"/>
          <w:sz w:val="24"/>
          <w:szCs w:val="24"/>
        </w:rPr>
      </w:pPr>
      <w:r w:rsidRPr="00955952">
        <w:rPr>
          <w:rFonts w:ascii="Times New Roman" w:hAnsi="Times New Roman" w:cs="Times New Roman"/>
          <w:sz w:val="24"/>
          <w:szCs w:val="24"/>
        </w:rPr>
        <w:t>КПП 48130101</w:t>
      </w:r>
    </w:p>
    <w:p w14:paraId="0AF5EC48" w14:textId="77777777" w:rsidR="00955952" w:rsidRPr="00955952" w:rsidRDefault="00955952" w:rsidP="00955952">
      <w:pPr>
        <w:rPr>
          <w:rFonts w:ascii="Times New Roman" w:hAnsi="Times New Roman" w:cs="Times New Roman"/>
          <w:sz w:val="24"/>
          <w:szCs w:val="24"/>
        </w:rPr>
      </w:pPr>
      <w:r w:rsidRPr="00955952">
        <w:rPr>
          <w:rFonts w:ascii="Times New Roman" w:hAnsi="Times New Roman" w:cs="Times New Roman"/>
          <w:sz w:val="24"/>
          <w:szCs w:val="24"/>
        </w:rPr>
        <w:t xml:space="preserve">Р/С 40302810145253000057 В </w:t>
      </w:r>
      <w:proofErr w:type="gramStart"/>
      <w:r w:rsidRPr="00955952">
        <w:rPr>
          <w:rFonts w:ascii="Times New Roman" w:hAnsi="Times New Roman" w:cs="Times New Roman"/>
          <w:sz w:val="24"/>
          <w:szCs w:val="24"/>
        </w:rPr>
        <w:t>ОТДЕЛЕНИЕ  ЛИПЕЦК</w:t>
      </w:r>
      <w:proofErr w:type="gramEnd"/>
      <w:r w:rsidRPr="00955952">
        <w:rPr>
          <w:rFonts w:ascii="Times New Roman" w:hAnsi="Times New Roman" w:cs="Times New Roman"/>
          <w:sz w:val="24"/>
          <w:szCs w:val="24"/>
        </w:rPr>
        <w:t xml:space="preserve"> Г. ЛИПЕЦК</w:t>
      </w:r>
    </w:p>
    <w:p w14:paraId="17763417" w14:textId="77777777" w:rsidR="00955952" w:rsidRPr="00955952" w:rsidRDefault="00955952" w:rsidP="00955952">
      <w:pPr>
        <w:rPr>
          <w:rFonts w:ascii="Times New Roman" w:hAnsi="Times New Roman" w:cs="Times New Roman"/>
          <w:sz w:val="24"/>
          <w:szCs w:val="24"/>
        </w:rPr>
      </w:pPr>
      <w:r w:rsidRPr="00955952">
        <w:rPr>
          <w:rFonts w:ascii="Times New Roman" w:hAnsi="Times New Roman" w:cs="Times New Roman"/>
          <w:sz w:val="24"/>
          <w:szCs w:val="24"/>
        </w:rPr>
        <w:t>БИК 044206001</w:t>
      </w:r>
    </w:p>
    <w:p w14:paraId="2CC88135" w14:textId="4CF9BCC2" w:rsidR="00955952" w:rsidRDefault="00955952" w:rsidP="00955952">
      <w:pPr>
        <w:rPr>
          <w:rFonts w:ascii="Times New Roman" w:hAnsi="Times New Roman" w:cs="Times New Roman"/>
          <w:sz w:val="24"/>
          <w:szCs w:val="24"/>
        </w:rPr>
      </w:pPr>
      <w:r w:rsidRPr="00955952">
        <w:rPr>
          <w:rFonts w:ascii="Times New Roman" w:hAnsi="Times New Roman" w:cs="Times New Roman"/>
          <w:sz w:val="24"/>
          <w:szCs w:val="24"/>
        </w:rPr>
        <w:t>ОКТМО 4260440</w:t>
      </w:r>
    </w:p>
    <w:p w14:paraId="23CB48A7" w14:textId="46B12AB2" w:rsidR="00955952" w:rsidRDefault="00955952" w:rsidP="00955952">
      <w:pPr>
        <w:rPr>
          <w:rFonts w:ascii="Times New Roman" w:hAnsi="Times New Roman" w:cs="Times New Roman"/>
          <w:sz w:val="24"/>
          <w:szCs w:val="24"/>
        </w:rPr>
      </w:pPr>
      <w:r>
        <w:rPr>
          <w:rFonts w:ascii="Times New Roman" w:hAnsi="Times New Roman" w:cs="Times New Roman"/>
          <w:sz w:val="24"/>
          <w:szCs w:val="24"/>
        </w:rPr>
        <w:t>7.6. Возврат денежных средств, внесенных Поставщиком в качестве обеспечения</w:t>
      </w:r>
      <w:r w:rsidR="00F76988">
        <w:rPr>
          <w:rFonts w:ascii="Times New Roman" w:hAnsi="Times New Roman" w:cs="Times New Roman"/>
          <w:sz w:val="24"/>
          <w:szCs w:val="24"/>
        </w:rPr>
        <w:t xml:space="preserve"> гарантийных обязательств, осуществляется Заказчиком в течение 15 календарных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15BFD6D1" w14:textId="5325A5B7" w:rsidR="00F76988" w:rsidRDefault="00F76988" w:rsidP="00955952">
      <w:pPr>
        <w:rPr>
          <w:rFonts w:ascii="Times New Roman" w:hAnsi="Times New Roman" w:cs="Times New Roman"/>
          <w:sz w:val="24"/>
          <w:szCs w:val="24"/>
        </w:rPr>
      </w:pPr>
      <w:r>
        <w:rPr>
          <w:rFonts w:ascii="Times New Roman" w:hAnsi="Times New Roman" w:cs="Times New Roman"/>
          <w:sz w:val="24"/>
          <w:szCs w:val="24"/>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66533093" w14:textId="5C868605" w:rsidR="005703B8" w:rsidRPr="00735C3D" w:rsidRDefault="005703B8" w:rsidP="00955952">
      <w:pPr>
        <w:rPr>
          <w:rFonts w:ascii="Times New Roman" w:hAnsi="Times New Roman" w:cs="Times New Roman"/>
          <w:sz w:val="24"/>
          <w:szCs w:val="24"/>
        </w:rPr>
      </w:pPr>
      <w:r>
        <w:rPr>
          <w:rFonts w:ascii="Times New Roman" w:hAnsi="Times New Roman" w:cs="Times New Roman"/>
          <w:sz w:val="24"/>
          <w:szCs w:val="24"/>
        </w:rPr>
        <w:t>7.7.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D18207" w14:textId="3BE08500"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7.</w:t>
      </w:r>
      <w:r w:rsidR="005703B8">
        <w:rPr>
          <w:rFonts w:ascii="Times New Roman" w:hAnsi="Times New Roman" w:cs="Times New Roman"/>
          <w:sz w:val="24"/>
          <w:szCs w:val="24"/>
        </w:rPr>
        <w:t>8</w:t>
      </w:r>
      <w:r w:rsidRPr="00735C3D">
        <w:rPr>
          <w:rFonts w:ascii="Times New Roman" w:hAnsi="Times New Roman" w:cs="Times New Roman"/>
          <w:sz w:val="24"/>
          <w:szCs w:val="24"/>
        </w:rPr>
        <w:t>. Если в течении гарантийного срока выявится, что отдельные виды работ, произведенные в локальном месте,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составляют дефектный акт, где фиксируется дата обнаружения дефекта и дата начала работ по его устранению (не более 5 дней с даты составления). Подрядчик обязан устранить любой такой дефект своими силами и за свой счет в срок, определенный Заказчиком.</w:t>
      </w:r>
    </w:p>
    <w:p w14:paraId="6ECE436A" w14:textId="77777777" w:rsidR="00735C3D" w:rsidRPr="00735C3D" w:rsidRDefault="00735C3D" w:rsidP="00735C3D">
      <w:pPr>
        <w:rPr>
          <w:rFonts w:ascii="Times New Roman" w:hAnsi="Times New Roman" w:cs="Times New Roman"/>
          <w:sz w:val="24"/>
          <w:szCs w:val="24"/>
        </w:rPr>
      </w:pPr>
    </w:p>
    <w:p w14:paraId="79FD20D5"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8. ОТВЕТСТВЕННОСТЬ СТОРОН</w:t>
      </w:r>
    </w:p>
    <w:p w14:paraId="7EE177CC" w14:textId="77777777" w:rsidR="00735C3D" w:rsidRPr="00735C3D" w:rsidRDefault="00735C3D" w:rsidP="00735C3D">
      <w:pPr>
        <w:rPr>
          <w:rFonts w:ascii="Times New Roman" w:hAnsi="Times New Roman" w:cs="Times New Roman"/>
          <w:sz w:val="24"/>
          <w:szCs w:val="24"/>
        </w:rPr>
      </w:pPr>
    </w:p>
    <w:p w14:paraId="2ABDC70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14:paraId="4D88D2A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14:paraId="1506F1B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8.2.1. Пеня начисляется за каждый день просрочки исполнения Исполнителем обязательства, предусмотренного настоящим контрактом, начиная со дня, следующего </w:t>
      </w:r>
      <w:r w:rsidRPr="00735C3D">
        <w:rPr>
          <w:rFonts w:ascii="Times New Roman" w:hAnsi="Times New Roman" w:cs="Times New Roman"/>
          <w:sz w:val="24"/>
          <w:szCs w:val="24"/>
        </w:rPr>
        <w:lastRenderedPageBreak/>
        <w:t>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w:t>
      </w:r>
    </w:p>
    <w:p w14:paraId="4674D70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w:t>
      </w:r>
    </w:p>
    <w:p w14:paraId="0B69C23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8.2.2.1.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_______________________, определяемой в следующем порядке:</w:t>
      </w:r>
    </w:p>
    <w:p w14:paraId="734CAB4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14:paraId="5F544AF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14:paraId="3FCDB7B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14:paraId="520E696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_______________________, определяемой в следующем порядке:</w:t>
      </w:r>
    </w:p>
    <w:p w14:paraId="0DEDB66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14:paraId="737AA90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43B2C90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3CD6216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_______________________, определяемой в следующем порядке:</w:t>
      </w:r>
    </w:p>
    <w:p w14:paraId="7DCB3CE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а) 1000 рублей, если цена контракта не превышает 3 млн. рублей;</w:t>
      </w:r>
    </w:p>
    <w:p w14:paraId="78ED8D9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4C5DC1E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43E5ACD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г) 100000 рублей, если цена контракта превышает 100 млн. рублей.</w:t>
      </w:r>
    </w:p>
    <w:p w14:paraId="5D2484B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8.2.2.4.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14:paraId="5D04BE7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8.2.3. Общая сумма начисленной неустойки (штрафов, пени)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14:paraId="1A0CC95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20 дней со дня направления требования. В случае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w:t>
      </w:r>
    </w:p>
    <w:p w14:paraId="7794886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8.3.1.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84114E2" w14:textId="5B742FCA"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8.3.2.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14:paraId="13CAF08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_______________________, определяемой в следующем порядке:</w:t>
      </w:r>
    </w:p>
    <w:p w14:paraId="6B7B31E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а) 1000 рублей, если цена контракта не превышает 3 млн. рублей (включительно);</w:t>
      </w:r>
    </w:p>
    <w:p w14:paraId="70356AB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4C4BD09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138CF55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г) 100000 рублей, если цена контракта превышает 100 млн. рублей.</w:t>
      </w:r>
    </w:p>
    <w:p w14:paraId="21ABBF1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14:paraId="54CF156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2774B270" w14:textId="77777777" w:rsidR="00735C3D" w:rsidRPr="00735C3D" w:rsidRDefault="00735C3D" w:rsidP="00735C3D">
      <w:pPr>
        <w:rPr>
          <w:rFonts w:ascii="Times New Roman" w:hAnsi="Times New Roman" w:cs="Times New Roman"/>
          <w:sz w:val="24"/>
          <w:szCs w:val="24"/>
        </w:rPr>
      </w:pPr>
    </w:p>
    <w:p w14:paraId="42EE37FF"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9. ОБСТОЯТЕЛЬСТВА НЕПРЕОДОЛИМОЙ СИЛЫ</w:t>
      </w:r>
    </w:p>
    <w:p w14:paraId="47E70C26" w14:textId="77777777" w:rsidR="00735C3D" w:rsidRPr="00735C3D" w:rsidRDefault="00735C3D" w:rsidP="00735C3D">
      <w:pPr>
        <w:rPr>
          <w:rFonts w:ascii="Times New Roman" w:hAnsi="Times New Roman" w:cs="Times New Roman"/>
          <w:sz w:val="24"/>
          <w:szCs w:val="24"/>
        </w:rPr>
      </w:pPr>
    </w:p>
    <w:p w14:paraId="05C9F7D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9.1. 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w:t>
      </w:r>
    </w:p>
    <w:p w14:paraId="30355AAE" w14:textId="135A330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товаров, отсутствие у Подрядчика необходимых денежных средств.</w:t>
      </w:r>
    </w:p>
    <w:p w14:paraId="09E496D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Невозможность исполнения обязательство в связи с отзывом лицензии на осуществление банковских операций у кредитной организации не может расцениваться как обстоятельство непреодолимой силы. Такое обстоятельство как отсутствие возможности распоряжаться денежными средствами ввиду невозможности пользования расчетным счетом относится к риску предпринимательской деятельности.</w:t>
      </w:r>
    </w:p>
    <w:p w14:paraId="217A559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9.2. При наступлении форс-мажора исполнение настоящего контракта может быть приостановлено на время действия и ликвидации его последствий.</w:t>
      </w:r>
    </w:p>
    <w:p w14:paraId="6D33871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9.4.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w:t>
      </w:r>
      <w:proofErr w:type="gramStart"/>
      <w:r w:rsidRPr="00735C3D">
        <w:rPr>
          <w:rFonts w:ascii="Times New Roman" w:hAnsi="Times New Roman" w:cs="Times New Roman"/>
          <w:sz w:val="24"/>
          <w:szCs w:val="24"/>
        </w:rPr>
        <w:t>и</w:t>
      </w:r>
      <w:proofErr w:type="gramEnd"/>
      <w:r w:rsidRPr="00735C3D">
        <w:rPr>
          <w:rFonts w:ascii="Times New Roman" w:hAnsi="Times New Roman" w:cs="Times New Roman"/>
          <w:sz w:val="24"/>
          <w:szCs w:val="24"/>
        </w:rPr>
        <w:t xml:space="preserve"> если эти </w:t>
      </w:r>
      <w:r w:rsidRPr="00735C3D">
        <w:rPr>
          <w:rFonts w:ascii="Times New Roman" w:hAnsi="Times New Roman" w:cs="Times New Roman"/>
          <w:sz w:val="24"/>
          <w:szCs w:val="24"/>
        </w:rPr>
        <w:lastRenderedPageBreak/>
        <w:t>обстоятельства непосредственно повлияли на исполнение настоящего контракта (форс-мажор).</w:t>
      </w:r>
    </w:p>
    <w:p w14:paraId="6CD3088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9.5.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14:paraId="76FBD8D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9.6.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36BBC026" w14:textId="77777777" w:rsidR="00735C3D" w:rsidRPr="00735C3D" w:rsidRDefault="00735C3D" w:rsidP="00735C3D">
      <w:pPr>
        <w:rPr>
          <w:rFonts w:ascii="Times New Roman" w:hAnsi="Times New Roman" w:cs="Times New Roman"/>
          <w:sz w:val="24"/>
          <w:szCs w:val="24"/>
        </w:rPr>
      </w:pPr>
    </w:p>
    <w:p w14:paraId="5BC74340"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10. СРОК ДЕЙСТВИЯ МУНИЦИПАЛЬНОГО КОНТРАКТА</w:t>
      </w:r>
    </w:p>
    <w:p w14:paraId="066BD91A" w14:textId="77777777" w:rsidR="00735C3D" w:rsidRPr="00735C3D" w:rsidRDefault="00735C3D" w:rsidP="00735C3D">
      <w:pPr>
        <w:rPr>
          <w:rFonts w:ascii="Times New Roman" w:hAnsi="Times New Roman" w:cs="Times New Roman"/>
          <w:sz w:val="24"/>
          <w:szCs w:val="24"/>
        </w:rPr>
      </w:pPr>
    </w:p>
    <w:p w14:paraId="72746EAB" w14:textId="08B60ED1"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10.1. Настоящий   Контракт, вступает в силу с момента заключения и действует по 31.12.20</w:t>
      </w:r>
      <w:r w:rsidR="005703B8">
        <w:rPr>
          <w:rFonts w:ascii="Times New Roman" w:hAnsi="Times New Roman" w:cs="Times New Roman"/>
          <w:sz w:val="24"/>
          <w:szCs w:val="24"/>
        </w:rPr>
        <w:t>20</w:t>
      </w:r>
      <w:r w:rsidRPr="00735C3D">
        <w:rPr>
          <w:rFonts w:ascii="Times New Roman" w:hAnsi="Times New Roman" w:cs="Times New Roman"/>
          <w:sz w:val="24"/>
          <w:szCs w:val="24"/>
        </w:rPr>
        <w:t xml:space="preserve"> г.</w:t>
      </w:r>
    </w:p>
    <w:p w14:paraId="77C6871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10.2. Окончание срока действия настоящего контракта не освобождает Стороны от взятых на себя обязательств.</w:t>
      </w:r>
    </w:p>
    <w:p w14:paraId="163A3A15" w14:textId="77777777" w:rsidR="00735C3D" w:rsidRPr="00735C3D" w:rsidRDefault="00735C3D" w:rsidP="00735C3D">
      <w:pPr>
        <w:rPr>
          <w:rFonts w:ascii="Times New Roman" w:hAnsi="Times New Roman" w:cs="Times New Roman"/>
          <w:sz w:val="24"/>
          <w:szCs w:val="24"/>
        </w:rPr>
      </w:pPr>
    </w:p>
    <w:p w14:paraId="52D2E350"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11. РАСТОРЖЕНИЕ КОНТРАКТА</w:t>
      </w:r>
    </w:p>
    <w:p w14:paraId="7F6749ED" w14:textId="77777777" w:rsidR="00735C3D" w:rsidRPr="00735C3D" w:rsidRDefault="00735C3D" w:rsidP="00735C3D">
      <w:pPr>
        <w:rPr>
          <w:rFonts w:ascii="Times New Roman" w:hAnsi="Times New Roman" w:cs="Times New Roman"/>
          <w:sz w:val="24"/>
          <w:szCs w:val="24"/>
        </w:rPr>
      </w:pPr>
    </w:p>
    <w:p w14:paraId="388C0F7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11.1. Настоящий Контракт, может быть, расторгнут по соглашению Сторон, в одностороннем порядке или по решению суда по основаниям, предусмотренным гражданским законодательством Российской Федерации, в соответствии с ст. 95 № 44-ФЗ.</w:t>
      </w:r>
    </w:p>
    <w:p w14:paraId="7039561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11.2.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 в полном объеме.</w:t>
      </w:r>
    </w:p>
    <w:p w14:paraId="62A97E3C" w14:textId="77777777" w:rsidR="00735C3D" w:rsidRPr="00735C3D" w:rsidRDefault="00735C3D" w:rsidP="00735C3D">
      <w:pPr>
        <w:rPr>
          <w:rFonts w:ascii="Times New Roman" w:hAnsi="Times New Roman" w:cs="Times New Roman"/>
          <w:sz w:val="24"/>
          <w:szCs w:val="24"/>
        </w:rPr>
      </w:pPr>
    </w:p>
    <w:p w14:paraId="1B5CACA0"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12. ПРОЧИЕ УСЛОВИЯ</w:t>
      </w:r>
    </w:p>
    <w:p w14:paraId="4D572E05" w14:textId="77777777" w:rsidR="00735C3D" w:rsidRPr="00735C3D" w:rsidRDefault="00735C3D" w:rsidP="00735C3D">
      <w:pPr>
        <w:rPr>
          <w:rFonts w:ascii="Times New Roman" w:hAnsi="Times New Roman" w:cs="Times New Roman"/>
          <w:sz w:val="24"/>
          <w:szCs w:val="24"/>
        </w:rPr>
      </w:pPr>
    </w:p>
    <w:p w14:paraId="248D62F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12.1. Все приложения к настоящему Контракту являются его неотъемлемой частью.</w:t>
      </w:r>
    </w:p>
    <w:p w14:paraId="5F1B5056" w14:textId="066524F6"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12.2. Все изменения и дополнения к настоящему Контракту действительны лишь в том случае, если они совершены в письменной форме, подписаны обеими Сторонами и не противоречат ст. 95 № 44-ФЗ.</w:t>
      </w:r>
    </w:p>
    <w:p w14:paraId="35E5D79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12.3. Ни одна из Сторон не вправе передавать свои права и обязанности по Контракту третьей Стороне без письменного на то согласия другой Стороны.</w:t>
      </w:r>
    </w:p>
    <w:p w14:paraId="4D8BDE3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12.4. Настоящий Контракт составлен в двух экземплярах, имеющих одинаковую юридическую силу, и содержит Приложение.</w:t>
      </w:r>
    </w:p>
    <w:p w14:paraId="758465D3" w14:textId="474AE028" w:rsidR="005A1464" w:rsidRPr="005A1464" w:rsidRDefault="005A1464" w:rsidP="005A1464">
      <w:pPr>
        <w:rPr>
          <w:rFonts w:ascii="Times New Roman" w:hAnsi="Times New Roman" w:cs="Times New Roman"/>
          <w:sz w:val="24"/>
          <w:szCs w:val="24"/>
        </w:rPr>
      </w:pPr>
      <w:r w:rsidRPr="005A1464">
        <w:rPr>
          <w:rFonts w:ascii="Times New Roman" w:hAnsi="Times New Roman" w:cs="Times New Roman"/>
          <w:sz w:val="24"/>
          <w:szCs w:val="24"/>
        </w:rPr>
        <w:t xml:space="preserve">                            </w:t>
      </w:r>
      <w:r>
        <w:rPr>
          <w:rFonts w:ascii="Times New Roman" w:hAnsi="Times New Roman" w:cs="Times New Roman"/>
          <w:sz w:val="24"/>
          <w:szCs w:val="24"/>
        </w:rPr>
        <w:t>13</w:t>
      </w:r>
      <w:r w:rsidRPr="005A1464">
        <w:rPr>
          <w:rFonts w:ascii="Times New Roman" w:hAnsi="Times New Roman" w:cs="Times New Roman"/>
          <w:sz w:val="24"/>
          <w:szCs w:val="24"/>
        </w:rPr>
        <w:t>. ЗАКЛЮЧИТЕЛЬНЫЕ ПОЛОЖЕНИЯ</w:t>
      </w:r>
    </w:p>
    <w:p w14:paraId="09D7FC0F" w14:textId="75C913FE" w:rsidR="00735C3D" w:rsidRPr="00735C3D" w:rsidRDefault="005A1464" w:rsidP="005A1464">
      <w:pPr>
        <w:rPr>
          <w:rFonts w:ascii="Times New Roman" w:hAnsi="Times New Roman" w:cs="Times New Roman"/>
          <w:sz w:val="24"/>
          <w:szCs w:val="24"/>
        </w:rPr>
      </w:pPr>
      <w:r w:rsidRPr="005A1464">
        <w:rPr>
          <w:rFonts w:ascii="Times New Roman" w:hAnsi="Times New Roman" w:cs="Times New Roman"/>
          <w:sz w:val="24"/>
          <w:szCs w:val="24"/>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56E8D459" w14:textId="77777777" w:rsidR="00735C3D" w:rsidRPr="00735C3D" w:rsidRDefault="00735C3D" w:rsidP="00735C3D">
      <w:pPr>
        <w:rPr>
          <w:rFonts w:ascii="Times New Roman" w:hAnsi="Times New Roman" w:cs="Times New Roman"/>
          <w:sz w:val="24"/>
          <w:szCs w:val="24"/>
        </w:rPr>
      </w:pPr>
    </w:p>
    <w:p w14:paraId="3D2734EC" w14:textId="34C53A91" w:rsidR="00735C3D" w:rsidRPr="00735C3D" w:rsidRDefault="005A1464" w:rsidP="005A1464">
      <w:pPr>
        <w:jc w:val="center"/>
        <w:rPr>
          <w:rFonts w:ascii="Times New Roman" w:hAnsi="Times New Roman" w:cs="Times New Roman"/>
          <w:sz w:val="24"/>
          <w:szCs w:val="24"/>
        </w:rPr>
      </w:pPr>
      <w:r>
        <w:rPr>
          <w:rFonts w:ascii="Times New Roman" w:hAnsi="Times New Roman" w:cs="Times New Roman"/>
          <w:sz w:val="24"/>
          <w:szCs w:val="24"/>
        </w:rPr>
        <w:t>14</w:t>
      </w:r>
      <w:r w:rsidR="00735C3D" w:rsidRPr="00735C3D">
        <w:rPr>
          <w:rFonts w:ascii="Times New Roman" w:hAnsi="Times New Roman" w:cs="Times New Roman"/>
          <w:sz w:val="24"/>
          <w:szCs w:val="24"/>
        </w:rPr>
        <w:t>. ЮРИДИЧЕСКИЕ АДРЕСА И РЕКВИЗИТЫ СТОРОН.</w:t>
      </w:r>
    </w:p>
    <w:p w14:paraId="623C31D6" w14:textId="194979EE" w:rsidR="00735C3D" w:rsidRPr="00735C3D" w:rsidRDefault="00735C3D" w:rsidP="00735C3D">
      <w:pPr>
        <w:rPr>
          <w:rFonts w:ascii="Times New Roman" w:hAnsi="Times New Roman" w:cs="Times New Roman"/>
          <w:sz w:val="24"/>
          <w:szCs w:val="24"/>
        </w:rPr>
        <w:sectPr w:rsidR="00735C3D" w:rsidRPr="00735C3D">
          <w:pgSz w:w="11906" w:h="16838"/>
          <w:pgMar w:top="1134" w:right="850" w:bottom="1134" w:left="1701" w:header="708" w:footer="708" w:gutter="0"/>
          <w:cols w:space="708"/>
          <w:docGrid w:linePitch="360"/>
        </w:sectPr>
      </w:pPr>
    </w:p>
    <w:p w14:paraId="3B3E9E31" w14:textId="77777777" w:rsidR="005A1464" w:rsidRPr="000E2787" w:rsidRDefault="005A1464" w:rsidP="005A1464">
      <w:pPr>
        <w:tabs>
          <w:tab w:val="left" w:pos="1815"/>
          <w:tab w:val="center" w:pos="4677"/>
        </w:tabs>
        <w:spacing w:after="0" w:line="240" w:lineRule="auto"/>
        <w:outlineLvl w:val="0"/>
        <w:rPr>
          <w:rFonts w:ascii="Times New Roman" w:eastAsia="Times New Roman" w:hAnsi="Times New Roman" w:cs="Times New Roman"/>
          <w:sz w:val="24"/>
          <w:szCs w:val="24"/>
        </w:rPr>
      </w:pPr>
      <w:r w:rsidRPr="000E2787">
        <w:rPr>
          <w:rFonts w:ascii="Times New Roman" w:eastAsia="Times New Roman" w:hAnsi="Times New Roman" w:cs="Times New Roman"/>
          <w:b/>
          <w:spacing w:val="-4"/>
          <w:sz w:val="24"/>
          <w:szCs w:val="24"/>
          <w:u w:val="single"/>
        </w:rPr>
        <w:t xml:space="preserve">  Заказчик:</w:t>
      </w:r>
      <w:r w:rsidRPr="000E2787">
        <w:rPr>
          <w:rFonts w:ascii="Times New Roman" w:eastAsia="Times New Roman" w:hAnsi="Times New Roman" w:cs="Times New Roman"/>
          <w:b/>
          <w:spacing w:val="-4"/>
          <w:sz w:val="24"/>
          <w:szCs w:val="24"/>
        </w:rPr>
        <w:tab/>
      </w:r>
      <w:r w:rsidRPr="000E2787">
        <w:rPr>
          <w:rFonts w:ascii="Times New Roman" w:eastAsia="Times New Roman" w:hAnsi="Times New Roman" w:cs="Times New Roman"/>
          <w:b/>
          <w:spacing w:val="-4"/>
          <w:sz w:val="24"/>
          <w:szCs w:val="24"/>
        </w:rPr>
        <w:tab/>
      </w:r>
      <w:r w:rsidRPr="000E2787">
        <w:rPr>
          <w:rFonts w:ascii="Times New Roman" w:eastAsia="Times New Roman" w:hAnsi="Times New Roman" w:cs="Times New Roman"/>
          <w:b/>
          <w:spacing w:val="-2"/>
          <w:sz w:val="24"/>
          <w:szCs w:val="24"/>
          <w:u w:val="single"/>
        </w:rPr>
        <w:t>Подрядчик:</w:t>
      </w:r>
    </w:p>
    <w:p w14:paraId="6C47A307" w14:textId="77777777" w:rsidR="005A1464" w:rsidRPr="000E2787" w:rsidRDefault="005A1464" w:rsidP="005A1464">
      <w:pPr>
        <w:tabs>
          <w:tab w:val="left" w:pos="420"/>
        </w:tabs>
        <w:suppressAutoHyphens/>
        <w:spacing w:after="0" w:line="240" w:lineRule="auto"/>
        <w:rPr>
          <w:rFonts w:ascii="Times New Roman" w:eastAsia="Calibri" w:hAnsi="Times New Roman" w:cs="Times New Roman"/>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5A1464" w:rsidRPr="000E2787" w14:paraId="680777A9" w14:textId="77777777" w:rsidTr="004E5763">
        <w:tc>
          <w:tcPr>
            <w:tcW w:w="4497" w:type="dxa"/>
            <w:hideMark/>
          </w:tcPr>
          <w:p w14:paraId="13462C98"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Администрация сельского поселения Кузьмино-</w:t>
            </w:r>
            <w:proofErr w:type="gramStart"/>
            <w:r w:rsidRPr="000E2787">
              <w:rPr>
                <w:rFonts w:ascii="Times New Roman" w:eastAsia="Calibri" w:hAnsi="Times New Roman" w:cs="Times New Roman"/>
                <w:sz w:val="24"/>
                <w:szCs w:val="24"/>
              </w:rPr>
              <w:t>Отвержский  сельсовет</w:t>
            </w:r>
            <w:proofErr w:type="gramEnd"/>
            <w:r w:rsidRPr="000E2787">
              <w:rPr>
                <w:rFonts w:ascii="Times New Roman" w:eastAsia="Calibri" w:hAnsi="Times New Roman" w:cs="Times New Roman"/>
                <w:sz w:val="24"/>
                <w:szCs w:val="24"/>
              </w:rPr>
              <w:t xml:space="preserve"> Липецкого муниципального района Липецкой области РФ</w:t>
            </w:r>
          </w:p>
          <w:p w14:paraId="0629902D"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398501, Липецкая обл., Липецкий район.,</w:t>
            </w:r>
          </w:p>
          <w:p w14:paraId="038CB05E"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с. Кузьминские Отвержки, ул.Молодежная,1</w:t>
            </w:r>
          </w:p>
          <w:p w14:paraId="4756CB75"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ИНН 4813001199, КПП 481301001</w:t>
            </w:r>
          </w:p>
          <w:p w14:paraId="67C82204"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р/с 40204810145250000815</w:t>
            </w:r>
          </w:p>
          <w:p w14:paraId="03CDDD7B"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Отделение Липецк, </w:t>
            </w:r>
            <w:proofErr w:type="spellStart"/>
            <w:r w:rsidRPr="000E2787">
              <w:rPr>
                <w:rFonts w:ascii="Times New Roman" w:eastAsia="Calibri" w:hAnsi="Times New Roman" w:cs="Times New Roman"/>
                <w:sz w:val="24"/>
                <w:szCs w:val="24"/>
              </w:rPr>
              <w:t>г.Липецк</w:t>
            </w:r>
            <w:proofErr w:type="spellEnd"/>
          </w:p>
          <w:p w14:paraId="0BB66BFD" w14:textId="77777777" w:rsidR="005A1464" w:rsidRPr="000E2787" w:rsidRDefault="005A1464" w:rsidP="004E5763">
            <w:pPr>
              <w:spacing w:after="0" w:line="276" w:lineRule="auto"/>
              <w:rPr>
                <w:rFonts w:ascii="Times New Roman" w:eastAsia="Calibri" w:hAnsi="Times New Roman" w:cs="Times New Roman"/>
                <w:b/>
                <w:sz w:val="24"/>
                <w:szCs w:val="24"/>
              </w:rPr>
            </w:pPr>
            <w:r w:rsidRPr="000E2787">
              <w:rPr>
                <w:rFonts w:ascii="Times New Roman" w:eastAsia="Calibri" w:hAnsi="Times New Roman" w:cs="Times New Roman"/>
                <w:sz w:val="24"/>
                <w:szCs w:val="24"/>
              </w:rPr>
              <w:t>БИК 044206001</w:t>
            </w:r>
          </w:p>
        </w:tc>
        <w:tc>
          <w:tcPr>
            <w:tcW w:w="4497" w:type="dxa"/>
            <w:tcBorders>
              <w:top w:val="nil"/>
              <w:left w:val="single" w:sz="4" w:space="0" w:color="000000"/>
              <w:bottom w:val="nil"/>
              <w:right w:val="nil"/>
            </w:tcBorders>
          </w:tcPr>
          <w:p w14:paraId="3939A792" w14:textId="77777777" w:rsidR="00916395" w:rsidRPr="00916395" w:rsidRDefault="00916395" w:rsidP="00916395">
            <w:pPr>
              <w:spacing w:after="0" w:line="276" w:lineRule="auto"/>
              <w:rPr>
                <w:rFonts w:ascii="Times New Roman" w:eastAsia="Times New Roman" w:hAnsi="Times New Roman" w:cs="Times New Roman"/>
                <w:sz w:val="24"/>
                <w:szCs w:val="24"/>
              </w:rPr>
            </w:pPr>
            <w:r w:rsidRPr="00916395">
              <w:rPr>
                <w:rFonts w:ascii="Times New Roman" w:eastAsia="Times New Roman" w:hAnsi="Times New Roman" w:cs="Times New Roman"/>
                <w:sz w:val="24"/>
                <w:szCs w:val="24"/>
              </w:rPr>
              <w:t>Общество с ограниченной ответственностью «Утилизация»</w:t>
            </w:r>
          </w:p>
          <w:p w14:paraId="73DE5564" w14:textId="77777777" w:rsidR="00916395" w:rsidRPr="00916395" w:rsidRDefault="00916395" w:rsidP="00916395">
            <w:pPr>
              <w:spacing w:after="0" w:line="276" w:lineRule="auto"/>
              <w:rPr>
                <w:rFonts w:ascii="Times New Roman" w:eastAsia="Times New Roman" w:hAnsi="Times New Roman" w:cs="Times New Roman"/>
                <w:sz w:val="24"/>
                <w:szCs w:val="24"/>
              </w:rPr>
            </w:pPr>
            <w:r w:rsidRPr="00916395">
              <w:rPr>
                <w:rFonts w:ascii="Times New Roman" w:eastAsia="Times New Roman" w:hAnsi="Times New Roman" w:cs="Times New Roman"/>
                <w:sz w:val="24"/>
                <w:szCs w:val="24"/>
              </w:rPr>
              <w:t>398007 г. Липецк, ул. Ковалева, владение 101В, офис.1.</w:t>
            </w:r>
          </w:p>
          <w:p w14:paraId="337ED6DD" w14:textId="77777777" w:rsidR="00916395" w:rsidRPr="00916395" w:rsidRDefault="00916395" w:rsidP="00916395">
            <w:pPr>
              <w:spacing w:after="0" w:line="276" w:lineRule="auto"/>
              <w:rPr>
                <w:rFonts w:ascii="Times New Roman" w:eastAsia="Times New Roman" w:hAnsi="Times New Roman" w:cs="Times New Roman"/>
                <w:sz w:val="24"/>
                <w:szCs w:val="24"/>
              </w:rPr>
            </w:pPr>
            <w:r w:rsidRPr="00916395">
              <w:rPr>
                <w:rFonts w:ascii="Times New Roman" w:eastAsia="Times New Roman" w:hAnsi="Times New Roman" w:cs="Times New Roman"/>
                <w:sz w:val="24"/>
                <w:szCs w:val="24"/>
              </w:rPr>
              <w:t>ИНН 4825117783 КПП 482501001</w:t>
            </w:r>
          </w:p>
          <w:p w14:paraId="39B1DB50" w14:textId="77777777" w:rsidR="00916395" w:rsidRDefault="00916395" w:rsidP="00916395">
            <w:pPr>
              <w:spacing w:after="0" w:line="276" w:lineRule="auto"/>
              <w:rPr>
                <w:rFonts w:ascii="Times New Roman" w:eastAsia="Times New Roman" w:hAnsi="Times New Roman" w:cs="Times New Roman"/>
                <w:sz w:val="24"/>
                <w:szCs w:val="24"/>
              </w:rPr>
            </w:pPr>
            <w:r w:rsidRPr="00916395">
              <w:rPr>
                <w:rFonts w:ascii="Times New Roman" w:eastAsia="Times New Roman" w:hAnsi="Times New Roman" w:cs="Times New Roman"/>
                <w:sz w:val="24"/>
                <w:szCs w:val="24"/>
              </w:rPr>
              <w:t>р/с 40702810387500000457</w:t>
            </w:r>
          </w:p>
          <w:p w14:paraId="46F17BD9" w14:textId="77777777" w:rsidR="00916395" w:rsidRDefault="00916395" w:rsidP="00916395">
            <w:pPr>
              <w:spacing w:after="0" w:line="276" w:lineRule="auto"/>
              <w:rPr>
                <w:rFonts w:ascii="Times New Roman" w:eastAsia="Times New Roman" w:hAnsi="Times New Roman" w:cs="Times New Roman"/>
                <w:sz w:val="24"/>
                <w:szCs w:val="24"/>
              </w:rPr>
            </w:pPr>
            <w:r w:rsidRPr="00916395">
              <w:rPr>
                <w:rFonts w:ascii="Times New Roman" w:eastAsia="Times New Roman" w:hAnsi="Times New Roman" w:cs="Times New Roman"/>
                <w:sz w:val="24"/>
                <w:szCs w:val="24"/>
              </w:rPr>
              <w:t xml:space="preserve">ПАО РОСБАНК </w:t>
            </w:r>
            <w:proofErr w:type="spellStart"/>
            <w:r w:rsidRPr="00916395">
              <w:rPr>
                <w:rFonts w:ascii="Times New Roman" w:eastAsia="Times New Roman" w:hAnsi="Times New Roman" w:cs="Times New Roman"/>
                <w:sz w:val="24"/>
                <w:szCs w:val="24"/>
              </w:rPr>
              <w:t>г.Москва</w:t>
            </w:r>
            <w:proofErr w:type="spellEnd"/>
          </w:p>
          <w:p w14:paraId="22D6C0FE" w14:textId="36C51ACB" w:rsidR="00916395" w:rsidRPr="00916395" w:rsidRDefault="00916395" w:rsidP="00916395">
            <w:pPr>
              <w:spacing w:after="0" w:line="276" w:lineRule="auto"/>
              <w:rPr>
                <w:rFonts w:ascii="Times New Roman" w:eastAsia="Times New Roman" w:hAnsi="Times New Roman" w:cs="Times New Roman"/>
                <w:sz w:val="24"/>
                <w:szCs w:val="24"/>
              </w:rPr>
            </w:pPr>
            <w:proofErr w:type="spellStart"/>
            <w:r w:rsidRPr="00916395">
              <w:rPr>
                <w:rFonts w:ascii="Times New Roman" w:eastAsia="Times New Roman" w:hAnsi="Times New Roman" w:cs="Times New Roman"/>
                <w:sz w:val="24"/>
                <w:szCs w:val="24"/>
              </w:rPr>
              <w:t>Кор.счет</w:t>
            </w:r>
            <w:proofErr w:type="spellEnd"/>
            <w:r w:rsidRPr="00916395">
              <w:rPr>
                <w:rFonts w:ascii="Times New Roman" w:eastAsia="Times New Roman" w:hAnsi="Times New Roman" w:cs="Times New Roman"/>
                <w:sz w:val="24"/>
                <w:szCs w:val="24"/>
              </w:rPr>
              <w:t xml:space="preserve"> 30101810000000000256</w:t>
            </w:r>
          </w:p>
          <w:p w14:paraId="6605E79D" w14:textId="77777777" w:rsidR="00916395" w:rsidRDefault="00916395" w:rsidP="00916395">
            <w:pPr>
              <w:spacing w:after="0" w:line="276" w:lineRule="auto"/>
              <w:rPr>
                <w:rFonts w:ascii="Times New Roman" w:eastAsia="Times New Roman" w:hAnsi="Times New Roman" w:cs="Times New Roman"/>
                <w:sz w:val="24"/>
                <w:szCs w:val="24"/>
              </w:rPr>
            </w:pPr>
            <w:r w:rsidRPr="00916395">
              <w:rPr>
                <w:rFonts w:ascii="Times New Roman" w:eastAsia="Times New Roman" w:hAnsi="Times New Roman" w:cs="Times New Roman"/>
                <w:sz w:val="24"/>
                <w:szCs w:val="24"/>
              </w:rPr>
              <w:t>БИК 044525256</w:t>
            </w:r>
          </w:p>
          <w:p w14:paraId="01064165" w14:textId="41634767" w:rsidR="005A1464" w:rsidRPr="000E2787" w:rsidRDefault="00916395" w:rsidP="00916395">
            <w:pPr>
              <w:spacing w:after="0" w:line="276" w:lineRule="auto"/>
              <w:rPr>
                <w:rFonts w:ascii="Times New Roman" w:eastAsia="Times New Roman" w:hAnsi="Times New Roman" w:cs="Times New Roman"/>
                <w:sz w:val="24"/>
                <w:szCs w:val="24"/>
              </w:rPr>
            </w:pPr>
            <w:r w:rsidRPr="00916395">
              <w:rPr>
                <w:rFonts w:ascii="Times New Roman" w:eastAsia="Times New Roman" w:hAnsi="Times New Roman" w:cs="Times New Roman"/>
                <w:sz w:val="24"/>
                <w:szCs w:val="24"/>
              </w:rPr>
              <w:t>Тел./факс +</w:t>
            </w:r>
            <w:r>
              <w:t xml:space="preserve"> </w:t>
            </w:r>
            <w:r w:rsidRPr="00916395">
              <w:rPr>
                <w:rFonts w:ascii="Times New Roman" w:eastAsia="Times New Roman" w:hAnsi="Times New Roman" w:cs="Times New Roman"/>
                <w:sz w:val="24"/>
                <w:szCs w:val="24"/>
              </w:rPr>
              <w:t>79005928655</w:t>
            </w:r>
          </w:p>
        </w:tc>
      </w:tr>
    </w:tbl>
    <w:p w14:paraId="0186828A" w14:textId="77777777" w:rsidR="005A1464" w:rsidRPr="001D44C7" w:rsidRDefault="005A1464" w:rsidP="005A1464">
      <w:pPr>
        <w:spacing w:before="120" w:after="60" w:line="240" w:lineRule="auto"/>
        <w:contextualSpacing/>
        <w:rPr>
          <w:rFonts w:ascii="Times New Roman" w:eastAsia="Times New Roman" w:hAnsi="Times New Roman" w:cs="Times New Roman"/>
          <w:bCs/>
          <w:sz w:val="24"/>
          <w:szCs w:val="24"/>
        </w:rPr>
      </w:pPr>
      <w:r w:rsidRPr="001D44C7">
        <w:rPr>
          <w:rFonts w:ascii="Times New Roman" w:eastAsia="Times New Roman" w:hAnsi="Times New Roman" w:cs="Times New Roman"/>
          <w:bCs/>
          <w:sz w:val="24"/>
          <w:szCs w:val="24"/>
        </w:rPr>
        <w:t>Тел./</w:t>
      </w:r>
      <w:proofErr w:type="gramStart"/>
      <w:r w:rsidRPr="001D44C7">
        <w:rPr>
          <w:rFonts w:ascii="Times New Roman" w:eastAsia="Times New Roman" w:hAnsi="Times New Roman" w:cs="Times New Roman"/>
          <w:bCs/>
          <w:sz w:val="24"/>
          <w:szCs w:val="24"/>
        </w:rPr>
        <w:t>факс</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4742)766572</w:t>
      </w:r>
    </w:p>
    <w:p w14:paraId="204A958B" w14:textId="77777777" w:rsidR="005A1464" w:rsidRPr="000E2787" w:rsidRDefault="005A1464" w:rsidP="005A1464">
      <w:pPr>
        <w:spacing w:before="120" w:after="60" w:line="240" w:lineRule="auto"/>
        <w:ind w:left="1249"/>
        <w:contextualSpacing/>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 xml:space="preserve">                                               ПОДПИСИ СТОРОН:</w:t>
      </w:r>
    </w:p>
    <w:p w14:paraId="6857ABD1" w14:textId="77777777" w:rsidR="005A1464" w:rsidRPr="000E2787" w:rsidRDefault="005A1464" w:rsidP="005A1464">
      <w:pPr>
        <w:spacing w:before="120" w:after="60" w:line="240" w:lineRule="auto"/>
        <w:ind w:left="1609"/>
        <w:contextualSpacing/>
        <w:rPr>
          <w:rFonts w:ascii="Times New Roman" w:eastAsia="Times New Roman" w:hAnsi="Times New Roman" w:cs="Times New Roman"/>
          <w:b/>
          <w:sz w:val="24"/>
          <w:szCs w:val="24"/>
        </w:rPr>
      </w:pPr>
    </w:p>
    <w:tbl>
      <w:tblPr>
        <w:tblW w:w="10035" w:type="dxa"/>
        <w:tblLayout w:type="fixed"/>
        <w:tblLook w:val="01E0" w:firstRow="1" w:lastRow="1" w:firstColumn="1" w:lastColumn="1" w:noHBand="0" w:noVBand="0"/>
      </w:tblPr>
      <w:tblGrid>
        <w:gridCol w:w="5072"/>
        <w:gridCol w:w="4963"/>
      </w:tblGrid>
      <w:tr w:rsidR="005A1464" w:rsidRPr="000E2787" w14:paraId="24D63C2B" w14:textId="77777777" w:rsidTr="004E5763">
        <w:tc>
          <w:tcPr>
            <w:tcW w:w="5070" w:type="dxa"/>
          </w:tcPr>
          <w:p w14:paraId="066770B8" w14:textId="4D5057D9" w:rsidR="005A1464" w:rsidRPr="006B5AD2" w:rsidRDefault="005A1464" w:rsidP="004E5763">
            <w:pPr>
              <w:spacing w:after="60" w:line="240" w:lineRule="auto"/>
              <w:rPr>
                <w:rFonts w:ascii="Times New Roman" w:eastAsia="Times New Roman" w:hAnsi="Times New Roman" w:cs="Times New Roman"/>
                <w:b/>
                <w:sz w:val="24"/>
                <w:szCs w:val="24"/>
              </w:rPr>
            </w:pPr>
            <w:r w:rsidRPr="006B5AD2">
              <w:rPr>
                <w:rFonts w:ascii="Times New Roman" w:eastAsia="Times New Roman" w:hAnsi="Times New Roman" w:cs="Times New Roman"/>
                <w:b/>
                <w:sz w:val="24"/>
                <w:szCs w:val="24"/>
              </w:rPr>
              <w:t>ЗАКАЗЧИК</w:t>
            </w:r>
          </w:p>
          <w:p w14:paraId="495C0155" w14:textId="77777777" w:rsidR="005A1464" w:rsidRPr="006B5AD2" w:rsidRDefault="005A1464" w:rsidP="004E5763">
            <w:pPr>
              <w:spacing w:after="60" w:line="240" w:lineRule="auto"/>
              <w:rPr>
                <w:rFonts w:ascii="Times New Roman" w:eastAsia="Times New Roman" w:hAnsi="Times New Roman" w:cs="Times New Roman"/>
                <w:b/>
                <w:sz w:val="24"/>
                <w:szCs w:val="24"/>
              </w:rPr>
            </w:pPr>
          </w:p>
          <w:p w14:paraId="69AC0673" w14:textId="77777777" w:rsidR="005A1464" w:rsidRPr="006B5AD2" w:rsidRDefault="005A1464" w:rsidP="004E5763">
            <w:pPr>
              <w:spacing w:after="60" w:line="240" w:lineRule="auto"/>
              <w:rPr>
                <w:rFonts w:ascii="Times New Roman" w:eastAsia="Times New Roman" w:hAnsi="Times New Roman" w:cs="Times New Roman"/>
                <w:b/>
                <w:sz w:val="24"/>
                <w:szCs w:val="24"/>
              </w:rPr>
            </w:pPr>
            <w:r w:rsidRPr="006B5AD2">
              <w:rPr>
                <w:rFonts w:ascii="Times New Roman" w:eastAsia="Times New Roman" w:hAnsi="Times New Roman" w:cs="Times New Roman"/>
                <w:b/>
                <w:sz w:val="24"/>
                <w:szCs w:val="24"/>
              </w:rPr>
              <w:t>____________________</w:t>
            </w:r>
            <w:proofErr w:type="spellStart"/>
            <w:r w:rsidRPr="006B5AD2">
              <w:rPr>
                <w:rFonts w:ascii="Times New Roman" w:eastAsia="Times New Roman" w:hAnsi="Times New Roman" w:cs="Times New Roman"/>
                <w:b/>
                <w:sz w:val="24"/>
                <w:szCs w:val="24"/>
              </w:rPr>
              <w:t>А.И.Коростелев</w:t>
            </w:r>
            <w:proofErr w:type="spellEnd"/>
          </w:p>
          <w:p w14:paraId="07804B30" w14:textId="77777777" w:rsidR="005A1464" w:rsidRPr="006B5AD2" w:rsidRDefault="005A1464" w:rsidP="004E5763">
            <w:pPr>
              <w:spacing w:after="60" w:line="240" w:lineRule="auto"/>
              <w:rPr>
                <w:rFonts w:ascii="Times New Roman" w:eastAsia="Times New Roman" w:hAnsi="Times New Roman" w:cs="Times New Roman"/>
                <w:b/>
                <w:sz w:val="24"/>
                <w:szCs w:val="24"/>
              </w:rPr>
            </w:pPr>
            <w:r w:rsidRPr="006B5AD2">
              <w:rPr>
                <w:rFonts w:ascii="Times New Roman" w:eastAsia="Times New Roman" w:hAnsi="Times New Roman" w:cs="Times New Roman"/>
                <w:b/>
                <w:sz w:val="24"/>
                <w:szCs w:val="24"/>
              </w:rPr>
              <w:t xml:space="preserve"> МП</w:t>
            </w:r>
          </w:p>
        </w:tc>
        <w:tc>
          <w:tcPr>
            <w:tcW w:w="4961" w:type="dxa"/>
          </w:tcPr>
          <w:p w14:paraId="5FD12902" w14:textId="77777777" w:rsidR="005A1464" w:rsidRPr="006B5AD2" w:rsidRDefault="005A1464" w:rsidP="004E5763">
            <w:pPr>
              <w:spacing w:after="60" w:line="240" w:lineRule="auto"/>
              <w:rPr>
                <w:rFonts w:ascii="Times New Roman" w:eastAsia="Times New Roman" w:hAnsi="Times New Roman" w:cs="Times New Roman"/>
                <w:b/>
                <w:sz w:val="24"/>
                <w:szCs w:val="24"/>
              </w:rPr>
            </w:pPr>
            <w:r w:rsidRPr="006B5AD2">
              <w:rPr>
                <w:rFonts w:ascii="Times New Roman" w:eastAsia="Times New Roman" w:hAnsi="Times New Roman" w:cs="Times New Roman"/>
                <w:b/>
                <w:sz w:val="24"/>
                <w:szCs w:val="24"/>
              </w:rPr>
              <w:t>ПОДРЯДЧИК</w:t>
            </w:r>
          </w:p>
          <w:p w14:paraId="761F10E2" w14:textId="77777777" w:rsidR="005A1464" w:rsidRPr="006B5AD2" w:rsidRDefault="005A1464" w:rsidP="004E5763">
            <w:pPr>
              <w:pBdr>
                <w:bottom w:val="single" w:sz="12" w:space="1" w:color="auto"/>
              </w:pBdr>
              <w:spacing w:after="60" w:line="240" w:lineRule="auto"/>
              <w:rPr>
                <w:rFonts w:ascii="Times New Roman" w:eastAsia="Times New Roman" w:hAnsi="Times New Roman" w:cs="Times New Roman"/>
                <w:b/>
                <w:sz w:val="24"/>
                <w:szCs w:val="24"/>
              </w:rPr>
            </w:pPr>
          </w:p>
          <w:p w14:paraId="20D7A22B" w14:textId="63933FF9" w:rsidR="005A1464" w:rsidRPr="006B5AD2" w:rsidRDefault="005A1464" w:rsidP="004E5763">
            <w:pPr>
              <w:pBdr>
                <w:bottom w:val="single" w:sz="12" w:space="1" w:color="auto"/>
              </w:pBdr>
              <w:tabs>
                <w:tab w:val="left" w:pos="3180"/>
              </w:tabs>
              <w:spacing w:after="60" w:line="240" w:lineRule="auto"/>
              <w:rPr>
                <w:rFonts w:ascii="Times New Roman" w:eastAsia="Times New Roman" w:hAnsi="Times New Roman" w:cs="Times New Roman"/>
                <w:b/>
                <w:sz w:val="24"/>
                <w:szCs w:val="24"/>
              </w:rPr>
            </w:pPr>
            <w:bookmarkStart w:id="0" w:name="_GoBack"/>
            <w:r w:rsidRPr="006B5AD2">
              <w:rPr>
                <w:rFonts w:ascii="Times New Roman" w:eastAsia="Times New Roman" w:hAnsi="Times New Roman" w:cs="Times New Roman"/>
                <w:b/>
                <w:sz w:val="24"/>
                <w:szCs w:val="24"/>
              </w:rPr>
              <w:t xml:space="preserve">                                        </w:t>
            </w:r>
            <w:r w:rsidR="00916395" w:rsidRPr="006B5AD2">
              <w:rPr>
                <w:rFonts w:ascii="Times New Roman" w:eastAsia="Times New Roman" w:hAnsi="Times New Roman" w:cs="Times New Roman"/>
                <w:b/>
                <w:sz w:val="24"/>
                <w:szCs w:val="24"/>
              </w:rPr>
              <w:t>Ю.И. Чурсин</w:t>
            </w:r>
          </w:p>
          <w:bookmarkEnd w:id="0"/>
          <w:p w14:paraId="0B750D09" w14:textId="77777777" w:rsidR="005A1464" w:rsidRPr="006B5AD2" w:rsidRDefault="005A1464" w:rsidP="004E5763">
            <w:pPr>
              <w:spacing w:after="60" w:line="240" w:lineRule="auto"/>
              <w:rPr>
                <w:rFonts w:ascii="Times New Roman" w:eastAsia="Times New Roman" w:hAnsi="Times New Roman" w:cs="Times New Roman"/>
                <w:b/>
                <w:sz w:val="24"/>
                <w:szCs w:val="24"/>
              </w:rPr>
            </w:pPr>
            <w:r w:rsidRPr="006B5AD2">
              <w:rPr>
                <w:rFonts w:ascii="Times New Roman" w:eastAsia="Times New Roman" w:hAnsi="Times New Roman" w:cs="Times New Roman"/>
                <w:b/>
                <w:sz w:val="24"/>
                <w:szCs w:val="24"/>
              </w:rPr>
              <w:t xml:space="preserve">  МП</w:t>
            </w:r>
          </w:p>
          <w:p w14:paraId="2481DBB4" w14:textId="77777777" w:rsidR="005A1464" w:rsidRPr="006B5AD2" w:rsidRDefault="005A1464" w:rsidP="004E5763">
            <w:pPr>
              <w:spacing w:after="60" w:line="240" w:lineRule="auto"/>
              <w:rPr>
                <w:rFonts w:ascii="Times New Roman" w:eastAsia="Times New Roman" w:hAnsi="Times New Roman" w:cs="Times New Roman"/>
                <w:b/>
                <w:sz w:val="24"/>
                <w:szCs w:val="24"/>
              </w:rPr>
            </w:pPr>
          </w:p>
        </w:tc>
      </w:tr>
    </w:tbl>
    <w:p w14:paraId="4F9A091F" w14:textId="69DC6F18" w:rsidR="00735C3D" w:rsidRDefault="00735C3D" w:rsidP="00735C3D">
      <w:pPr>
        <w:rPr>
          <w:rFonts w:ascii="Times New Roman" w:hAnsi="Times New Roman" w:cs="Times New Roman"/>
          <w:sz w:val="24"/>
          <w:szCs w:val="24"/>
        </w:rPr>
      </w:pPr>
    </w:p>
    <w:p w14:paraId="489ED033" w14:textId="0FA5FE43" w:rsidR="005A1464" w:rsidRDefault="005A1464" w:rsidP="00735C3D">
      <w:pPr>
        <w:rPr>
          <w:rFonts w:ascii="Times New Roman" w:hAnsi="Times New Roman" w:cs="Times New Roman"/>
          <w:sz w:val="24"/>
          <w:szCs w:val="24"/>
        </w:rPr>
      </w:pPr>
    </w:p>
    <w:p w14:paraId="6E17F99F" w14:textId="28D04C30" w:rsidR="005A1464" w:rsidRDefault="005A1464" w:rsidP="00735C3D">
      <w:pPr>
        <w:rPr>
          <w:rFonts w:ascii="Times New Roman" w:hAnsi="Times New Roman" w:cs="Times New Roman"/>
          <w:sz w:val="24"/>
          <w:szCs w:val="24"/>
        </w:rPr>
      </w:pPr>
    </w:p>
    <w:p w14:paraId="5A0797FD" w14:textId="705EBAD8" w:rsidR="005A1464" w:rsidRDefault="005A1464" w:rsidP="00735C3D">
      <w:pPr>
        <w:rPr>
          <w:rFonts w:ascii="Times New Roman" w:hAnsi="Times New Roman" w:cs="Times New Roman"/>
          <w:sz w:val="24"/>
          <w:szCs w:val="24"/>
        </w:rPr>
      </w:pPr>
    </w:p>
    <w:p w14:paraId="7D32ECEC" w14:textId="25B80EB3" w:rsidR="005A1464" w:rsidRDefault="005A1464" w:rsidP="00735C3D">
      <w:pPr>
        <w:rPr>
          <w:rFonts w:ascii="Times New Roman" w:hAnsi="Times New Roman" w:cs="Times New Roman"/>
          <w:sz w:val="24"/>
          <w:szCs w:val="24"/>
        </w:rPr>
      </w:pPr>
    </w:p>
    <w:p w14:paraId="2118B156" w14:textId="0FB9483C" w:rsidR="005A1464" w:rsidRDefault="005A1464" w:rsidP="00735C3D">
      <w:pPr>
        <w:rPr>
          <w:rFonts w:ascii="Times New Roman" w:hAnsi="Times New Roman" w:cs="Times New Roman"/>
          <w:sz w:val="24"/>
          <w:szCs w:val="24"/>
        </w:rPr>
      </w:pPr>
    </w:p>
    <w:p w14:paraId="5214D587" w14:textId="04506A92" w:rsidR="005703B8" w:rsidRDefault="005703B8" w:rsidP="00735C3D">
      <w:pPr>
        <w:rPr>
          <w:rFonts w:ascii="Times New Roman" w:hAnsi="Times New Roman" w:cs="Times New Roman"/>
          <w:sz w:val="24"/>
          <w:szCs w:val="24"/>
        </w:rPr>
      </w:pPr>
    </w:p>
    <w:p w14:paraId="1C15244E" w14:textId="721E7FD4" w:rsidR="005703B8" w:rsidRDefault="005703B8" w:rsidP="00735C3D">
      <w:pPr>
        <w:rPr>
          <w:rFonts w:ascii="Times New Roman" w:hAnsi="Times New Roman" w:cs="Times New Roman"/>
          <w:sz w:val="24"/>
          <w:szCs w:val="24"/>
        </w:rPr>
      </w:pPr>
    </w:p>
    <w:p w14:paraId="171ACA66" w14:textId="79D3718F" w:rsidR="005703B8" w:rsidRDefault="005703B8" w:rsidP="00735C3D">
      <w:pPr>
        <w:rPr>
          <w:rFonts w:ascii="Times New Roman" w:hAnsi="Times New Roman" w:cs="Times New Roman"/>
          <w:sz w:val="24"/>
          <w:szCs w:val="24"/>
        </w:rPr>
      </w:pPr>
    </w:p>
    <w:p w14:paraId="3FB8783B" w14:textId="22E93DE3" w:rsidR="005703B8" w:rsidRDefault="005703B8" w:rsidP="00735C3D">
      <w:pPr>
        <w:rPr>
          <w:rFonts w:ascii="Times New Roman" w:hAnsi="Times New Roman" w:cs="Times New Roman"/>
          <w:sz w:val="24"/>
          <w:szCs w:val="24"/>
        </w:rPr>
      </w:pPr>
    </w:p>
    <w:p w14:paraId="68F7E7C2" w14:textId="77777777" w:rsidR="005703B8" w:rsidRDefault="005703B8" w:rsidP="00735C3D">
      <w:pPr>
        <w:rPr>
          <w:rFonts w:ascii="Times New Roman" w:hAnsi="Times New Roman" w:cs="Times New Roman"/>
          <w:sz w:val="24"/>
          <w:szCs w:val="24"/>
        </w:rPr>
      </w:pPr>
    </w:p>
    <w:p w14:paraId="55702733" w14:textId="77777777" w:rsidR="00735C3D" w:rsidRPr="00735C3D" w:rsidRDefault="00735C3D" w:rsidP="00735C3D">
      <w:pPr>
        <w:rPr>
          <w:rFonts w:ascii="Times New Roman" w:hAnsi="Times New Roman" w:cs="Times New Roman"/>
          <w:sz w:val="24"/>
          <w:szCs w:val="24"/>
        </w:rPr>
      </w:pPr>
    </w:p>
    <w:p w14:paraId="75CECA16" w14:textId="47A7C43D" w:rsidR="00735C3D" w:rsidRPr="00735C3D" w:rsidRDefault="00735C3D" w:rsidP="006C7BE1">
      <w:pPr>
        <w:jc w:val="right"/>
        <w:rPr>
          <w:rFonts w:ascii="Times New Roman" w:hAnsi="Times New Roman" w:cs="Times New Roman"/>
          <w:sz w:val="24"/>
          <w:szCs w:val="24"/>
        </w:rPr>
      </w:pPr>
      <w:r w:rsidRPr="00735C3D">
        <w:rPr>
          <w:rFonts w:ascii="Times New Roman" w:hAnsi="Times New Roman" w:cs="Times New Roman"/>
          <w:sz w:val="24"/>
          <w:szCs w:val="24"/>
        </w:rPr>
        <w:t>Приложение № 1</w:t>
      </w:r>
    </w:p>
    <w:p w14:paraId="192B96AB" w14:textId="27A1FDA4" w:rsidR="00735C3D" w:rsidRPr="00735C3D" w:rsidRDefault="00735C3D" w:rsidP="006C7BE1">
      <w:pPr>
        <w:jc w:val="right"/>
        <w:rPr>
          <w:rFonts w:ascii="Times New Roman" w:hAnsi="Times New Roman" w:cs="Times New Roman"/>
          <w:sz w:val="24"/>
          <w:szCs w:val="24"/>
        </w:rPr>
      </w:pPr>
      <w:r w:rsidRPr="00735C3D">
        <w:rPr>
          <w:rFonts w:ascii="Times New Roman" w:hAnsi="Times New Roman" w:cs="Times New Roman"/>
          <w:sz w:val="24"/>
          <w:szCs w:val="24"/>
        </w:rPr>
        <w:t>к муниципальному контракту</w:t>
      </w:r>
    </w:p>
    <w:p w14:paraId="383FEE85" w14:textId="53EB320F" w:rsidR="00735C3D" w:rsidRPr="00735C3D" w:rsidRDefault="00735C3D" w:rsidP="006C7BE1">
      <w:pPr>
        <w:jc w:val="right"/>
        <w:rPr>
          <w:rFonts w:ascii="Times New Roman" w:hAnsi="Times New Roman" w:cs="Times New Roman"/>
          <w:sz w:val="24"/>
          <w:szCs w:val="24"/>
        </w:rPr>
      </w:pPr>
      <w:r w:rsidRPr="00735C3D">
        <w:rPr>
          <w:rFonts w:ascii="Times New Roman" w:hAnsi="Times New Roman" w:cs="Times New Roman"/>
          <w:sz w:val="24"/>
          <w:szCs w:val="24"/>
        </w:rPr>
        <w:t xml:space="preserve">№ </w:t>
      </w:r>
      <w:r w:rsidR="00916395" w:rsidRPr="00916395">
        <w:rPr>
          <w:rFonts w:ascii="Times New Roman" w:hAnsi="Times New Roman" w:cs="Times New Roman"/>
          <w:sz w:val="24"/>
          <w:szCs w:val="24"/>
        </w:rPr>
        <w:t>0146300017620000002</w:t>
      </w:r>
      <w:r w:rsidRPr="00735C3D">
        <w:rPr>
          <w:rFonts w:ascii="Times New Roman" w:hAnsi="Times New Roman" w:cs="Times New Roman"/>
          <w:sz w:val="24"/>
          <w:szCs w:val="24"/>
        </w:rPr>
        <w:t xml:space="preserve"> от </w:t>
      </w:r>
      <w:r w:rsidR="00135FCC">
        <w:rPr>
          <w:rFonts w:ascii="Times New Roman" w:hAnsi="Times New Roman" w:cs="Times New Roman"/>
          <w:sz w:val="24"/>
          <w:szCs w:val="24"/>
        </w:rPr>
        <w:t>17. 02. 2</w:t>
      </w:r>
      <w:r w:rsidR="005703B8">
        <w:rPr>
          <w:rFonts w:ascii="Times New Roman" w:hAnsi="Times New Roman" w:cs="Times New Roman"/>
          <w:sz w:val="24"/>
          <w:szCs w:val="24"/>
        </w:rPr>
        <w:t>020</w:t>
      </w:r>
      <w:r w:rsidR="006C7BE1">
        <w:rPr>
          <w:rFonts w:ascii="Times New Roman" w:hAnsi="Times New Roman" w:cs="Times New Roman"/>
          <w:sz w:val="24"/>
          <w:szCs w:val="24"/>
        </w:rPr>
        <w:t>г</w:t>
      </w:r>
    </w:p>
    <w:p w14:paraId="07AE3A56" w14:textId="77777777" w:rsidR="00735C3D" w:rsidRPr="00735C3D" w:rsidRDefault="00735C3D" w:rsidP="00735C3D">
      <w:pPr>
        <w:rPr>
          <w:rFonts w:ascii="Times New Roman" w:hAnsi="Times New Roman" w:cs="Times New Roman"/>
          <w:sz w:val="24"/>
          <w:szCs w:val="24"/>
        </w:rPr>
      </w:pPr>
    </w:p>
    <w:p w14:paraId="4200BCCD" w14:textId="77777777" w:rsidR="00735C3D" w:rsidRPr="00735C3D" w:rsidRDefault="00735C3D" w:rsidP="006C7BE1">
      <w:pPr>
        <w:jc w:val="center"/>
        <w:rPr>
          <w:rFonts w:ascii="Times New Roman" w:hAnsi="Times New Roman" w:cs="Times New Roman"/>
          <w:sz w:val="24"/>
          <w:szCs w:val="24"/>
        </w:rPr>
      </w:pPr>
      <w:r w:rsidRPr="00735C3D">
        <w:rPr>
          <w:rFonts w:ascii="Times New Roman" w:hAnsi="Times New Roman" w:cs="Times New Roman"/>
          <w:sz w:val="24"/>
          <w:szCs w:val="24"/>
        </w:rPr>
        <w:t>ТЕХНИЧЕСКОЕ ЗАДАНИЕ</w:t>
      </w:r>
    </w:p>
    <w:p w14:paraId="0FE7B80B" w14:textId="0C8C505A"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w:t>
      </w:r>
    </w:p>
    <w:p w14:paraId="478C3D89" w14:textId="77777777" w:rsidR="00735C3D" w:rsidRPr="00735C3D" w:rsidRDefault="00735C3D" w:rsidP="00735C3D">
      <w:pPr>
        <w:rPr>
          <w:rFonts w:ascii="Times New Roman" w:hAnsi="Times New Roman" w:cs="Times New Roman"/>
          <w:sz w:val="24"/>
          <w:szCs w:val="24"/>
        </w:rPr>
      </w:pPr>
    </w:p>
    <w:p w14:paraId="54319889" w14:textId="77777777" w:rsidR="006C7BE1" w:rsidRPr="00866348" w:rsidRDefault="006C7BE1" w:rsidP="006C7BE1">
      <w:pPr>
        <w:spacing w:after="0" w:line="240" w:lineRule="auto"/>
        <w:jc w:val="center"/>
        <w:rPr>
          <w:rFonts w:eastAsia="Times New Roman"/>
          <w:b/>
          <w:sz w:val="20"/>
          <w:szCs w:val="20"/>
        </w:rPr>
      </w:pPr>
      <w:r w:rsidRPr="00866348">
        <w:rPr>
          <w:rFonts w:eastAsia="Times New Roman"/>
          <w:b/>
          <w:sz w:val="20"/>
          <w:szCs w:val="20"/>
        </w:rPr>
        <w:t>ТРЕБОВАНИЯ К ОБЪЕМАМ, ИСПОЛЬЗУЕМЫМ ПРИ ВЫПОЛНЕНИИ РАБОТ</w:t>
      </w:r>
    </w:p>
    <w:p w14:paraId="0DB59604" w14:textId="77777777" w:rsidR="006C7BE1" w:rsidRPr="00866348" w:rsidRDefault="006C7BE1" w:rsidP="006C7BE1">
      <w:pPr>
        <w:spacing w:after="0" w:line="240" w:lineRule="auto"/>
        <w:rPr>
          <w:rFonts w:eastAsia="Times New Roman"/>
          <w:sz w:val="20"/>
          <w:szCs w:val="20"/>
        </w:rPr>
      </w:pPr>
    </w:p>
    <w:tbl>
      <w:tblPr>
        <w:tblW w:w="9478" w:type="dxa"/>
        <w:tblInd w:w="93" w:type="dxa"/>
        <w:tblLook w:val="0000" w:firstRow="0" w:lastRow="0" w:firstColumn="0" w:lastColumn="0" w:noHBand="0" w:noVBand="0"/>
      </w:tblPr>
      <w:tblGrid>
        <w:gridCol w:w="516"/>
        <w:gridCol w:w="6346"/>
        <w:gridCol w:w="1075"/>
        <w:gridCol w:w="1541"/>
      </w:tblGrid>
      <w:tr w:rsidR="006C7BE1" w:rsidRPr="00866348" w14:paraId="1985C112" w14:textId="77777777" w:rsidTr="004E5763">
        <w:trPr>
          <w:trHeight w:val="6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A48CD8E"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 п/п</w:t>
            </w:r>
          </w:p>
        </w:tc>
        <w:tc>
          <w:tcPr>
            <w:tcW w:w="6356" w:type="dxa"/>
            <w:tcBorders>
              <w:top w:val="single" w:sz="4" w:space="0" w:color="auto"/>
              <w:left w:val="single" w:sz="4" w:space="0" w:color="auto"/>
              <w:bottom w:val="single" w:sz="4" w:space="0" w:color="auto"/>
              <w:right w:val="single" w:sz="4" w:space="0" w:color="auto"/>
            </w:tcBorders>
            <w:shd w:val="clear" w:color="auto" w:fill="auto"/>
            <w:vAlign w:val="center"/>
          </w:tcPr>
          <w:p w14:paraId="2602799C"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Наименование работ и затрат</w:t>
            </w:r>
          </w:p>
        </w:tc>
        <w:tc>
          <w:tcPr>
            <w:tcW w:w="1076" w:type="dxa"/>
            <w:tcBorders>
              <w:top w:val="single" w:sz="4" w:space="0" w:color="auto"/>
              <w:left w:val="single" w:sz="4" w:space="0" w:color="auto"/>
              <w:bottom w:val="single" w:sz="4" w:space="0" w:color="auto"/>
              <w:right w:val="single" w:sz="4" w:space="0" w:color="auto"/>
            </w:tcBorders>
          </w:tcPr>
          <w:p w14:paraId="480011EA" w14:textId="77777777" w:rsidR="006C7BE1" w:rsidRPr="00866348" w:rsidRDefault="006C7BE1" w:rsidP="004E5763">
            <w:pPr>
              <w:spacing w:after="0"/>
              <w:jc w:val="center"/>
              <w:rPr>
                <w:rFonts w:eastAsia="Times New Roman"/>
                <w:b/>
                <w:sz w:val="20"/>
                <w:szCs w:val="20"/>
                <w:lang w:eastAsia="ru-RU"/>
              </w:rPr>
            </w:pPr>
          </w:p>
          <w:p w14:paraId="45BC1958" w14:textId="77777777" w:rsidR="006C7BE1" w:rsidRPr="00866348" w:rsidRDefault="006C7BE1" w:rsidP="004E5763">
            <w:pPr>
              <w:spacing w:after="0"/>
              <w:jc w:val="center"/>
              <w:rPr>
                <w:rFonts w:eastAsia="Times New Roman"/>
                <w:b/>
                <w:sz w:val="20"/>
                <w:szCs w:val="20"/>
                <w:lang w:eastAsia="ru-RU"/>
              </w:rPr>
            </w:pPr>
            <w:r w:rsidRPr="00866348">
              <w:rPr>
                <w:rFonts w:eastAsia="Times New Roman"/>
                <w:b/>
                <w:sz w:val="20"/>
                <w:szCs w:val="20"/>
                <w:lang w:eastAsia="ru-RU"/>
              </w:rPr>
              <w:t>Ед. изм.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5C252EEA"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Кол-во</w:t>
            </w:r>
          </w:p>
        </w:tc>
      </w:tr>
      <w:tr w:rsidR="006C7BE1" w:rsidRPr="00866348" w14:paraId="2873A72B" w14:textId="77777777" w:rsidTr="004E5763">
        <w:trPr>
          <w:trHeight w:val="255"/>
        </w:trPr>
        <w:tc>
          <w:tcPr>
            <w:tcW w:w="503" w:type="dxa"/>
            <w:tcBorders>
              <w:top w:val="nil"/>
              <w:left w:val="single" w:sz="4" w:space="0" w:color="auto"/>
              <w:bottom w:val="single" w:sz="4" w:space="0" w:color="auto"/>
              <w:right w:val="single" w:sz="4" w:space="0" w:color="auto"/>
            </w:tcBorders>
            <w:shd w:val="clear" w:color="auto" w:fill="auto"/>
            <w:noWrap/>
            <w:vAlign w:val="center"/>
          </w:tcPr>
          <w:p w14:paraId="3B4C7EE5"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1</w:t>
            </w:r>
          </w:p>
        </w:tc>
        <w:tc>
          <w:tcPr>
            <w:tcW w:w="6356" w:type="dxa"/>
            <w:tcBorders>
              <w:top w:val="nil"/>
              <w:left w:val="nil"/>
              <w:bottom w:val="single" w:sz="4" w:space="0" w:color="auto"/>
              <w:right w:val="single" w:sz="4" w:space="0" w:color="auto"/>
            </w:tcBorders>
            <w:shd w:val="clear" w:color="auto" w:fill="auto"/>
            <w:vAlign w:val="center"/>
          </w:tcPr>
          <w:p w14:paraId="00ACE93E"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2</w:t>
            </w:r>
          </w:p>
        </w:tc>
        <w:tc>
          <w:tcPr>
            <w:tcW w:w="1076" w:type="dxa"/>
            <w:tcBorders>
              <w:top w:val="single" w:sz="4" w:space="0" w:color="auto"/>
              <w:left w:val="nil"/>
              <w:bottom w:val="single" w:sz="4" w:space="0" w:color="auto"/>
              <w:right w:val="single" w:sz="4" w:space="0" w:color="auto"/>
            </w:tcBorders>
          </w:tcPr>
          <w:p w14:paraId="047C9F08"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BEDAF87"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4</w:t>
            </w:r>
          </w:p>
        </w:tc>
      </w:tr>
      <w:tr w:rsidR="006C7BE1" w:rsidRPr="00866348" w14:paraId="559994BF" w14:textId="77777777" w:rsidTr="004E5763">
        <w:trPr>
          <w:trHeight w:val="565"/>
        </w:trPr>
        <w:tc>
          <w:tcPr>
            <w:tcW w:w="503" w:type="dxa"/>
            <w:tcBorders>
              <w:top w:val="nil"/>
              <w:left w:val="single" w:sz="4" w:space="0" w:color="auto"/>
              <w:bottom w:val="single" w:sz="4" w:space="0" w:color="auto"/>
              <w:right w:val="single" w:sz="4" w:space="0" w:color="auto"/>
            </w:tcBorders>
            <w:shd w:val="clear" w:color="auto" w:fill="auto"/>
            <w:noWrap/>
          </w:tcPr>
          <w:p w14:paraId="77E0DE08" w14:textId="77777777" w:rsidR="006C7BE1" w:rsidRPr="00866348" w:rsidRDefault="006C7BE1" w:rsidP="004E5763">
            <w:pPr>
              <w:spacing w:after="0" w:line="240" w:lineRule="auto"/>
              <w:jc w:val="center"/>
              <w:rPr>
                <w:rFonts w:eastAsia="Times New Roman"/>
                <w:sz w:val="20"/>
                <w:szCs w:val="20"/>
                <w:lang w:eastAsia="ru-RU"/>
              </w:rPr>
            </w:pPr>
            <w:r w:rsidRPr="00866348">
              <w:rPr>
                <w:rFonts w:eastAsia="Times New Roman"/>
                <w:sz w:val="20"/>
                <w:szCs w:val="20"/>
                <w:lang w:eastAsia="ru-RU"/>
              </w:rPr>
              <w:t>1</w:t>
            </w:r>
          </w:p>
        </w:tc>
        <w:tc>
          <w:tcPr>
            <w:tcW w:w="6356" w:type="dxa"/>
            <w:tcBorders>
              <w:top w:val="nil"/>
              <w:left w:val="nil"/>
              <w:bottom w:val="single" w:sz="4" w:space="0" w:color="auto"/>
              <w:right w:val="single" w:sz="4" w:space="0" w:color="auto"/>
            </w:tcBorders>
            <w:shd w:val="clear" w:color="auto" w:fill="auto"/>
          </w:tcPr>
          <w:p w14:paraId="08B2C8B4" w14:textId="267C9A28" w:rsidR="006C7BE1" w:rsidRPr="006C7BE1" w:rsidRDefault="006C7BE1" w:rsidP="004E5763">
            <w:pPr>
              <w:spacing w:after="0" w:line="240" w:lineRule="auto"/>
              <w:rPr>
                <w:rFonts w:ascii="Times New Roman" w:eastAsia="Times New Roman" w:hAnsi="Times New Roman" w:cs="Times New Roman"/>
                <w:sz w:val="24"/>
                <w:szCs w:val="24"/>
                <w:lang w:eastAsia="ru-RU"/>
              </w:rPr>
            </w:pPr>
            <w:r w:rsidRPr="006C7BE1">
              <w:rPr>
                <w:rFonts w:ascii="Times New Roman" w:eastAsia="Times New Roman" w:hAnsi="Times New Roman" w:cs="Times New Roman"/>
                <w:sz w:val="24"/>
                <w:szCs w:val="24"/>
                <w:lang w:eastAsia="ru-RU"/>
              </w:rPr>
              <w:t>Услуги по вывозу мусора с погрузкой (не входящего в состав ТКО согласно ФЗ-89 от 24.06.1998г. «Об отходах производства и потребления») для последующего захоронения на специализированном полигоне, с территории сельского поселения Кузьмино-Отвержский сельсовет.</w:t>
            </w:r>
          </w:p>
          <w:p w14:paraId="4DCA552A" w14:textId="77777777" w:rsidR="006C7BE1" w:rsidRPr="00866348" w:rsidRDefault="006C7BE1" w:rsidP="004E5763">
            <w:pPr>
              <w:spacing w:after="0" w:line="240" w:lineRule="auto"/>
              <w:rPr>
                <w:rFonts w:eastAsia="Times New Roman"/>
                <w:sz w:val="20"/>
                <w:szCs w:val="20"/>
                <w:lang w:eastAsia="ru-RU"/>
              </w:rPr>
            </w:pPr>
          </w:p>
        </w:tc>
        <w:tc>
          <w:tcPr>
            <w:tcW w:w="1076" w:type="dxa"/>
            <w:tcBorders>
              <w:top w:val="single" w:sz="4" w:space="0" w:color="auto"/>
              <w:left w:val="nil"/>
              <w:bottom w:val="single" w:sz="4" w:space="0" w:color="auto"/>
              <w:right w:val="single" w:sz="4" w:space="0" w:color="auto"/>
            </w:tcBorders>
          </w:tcPr>
          <w:p w14:paraId="663219CD" w14:textId="77777777" w:rsidR="006C7BE1" w:rsidRPr="00866348" w:rsidRDefault="006C7BE1" w:rsidP="004E5763">
            <w:pPr>
              <w:jc w:val="center"/>
              <w:rPr>
                <w:rFonts w:eastAsia="Times New Roman"/>
                <w:sz w:val="20"/>
                <w:szCs w:val="20"/>
              </w:rPr>
            </w:pPr>
            <w:r>
              <w:rPr>
                <w:rFonts w:eastAsia="Times New Roman"/>
                <w:sz w:val="20"/>
                <w:szCs w:val="20"/>
                <w:lang w:eastAsia="ru-RU"/>
              </w:rPr>
              <w:t>М3</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2B14BCBE" w14:textId="6532D879" w:rsidR="006C7BE1" w:rsidRPr="00866348" w:rsidRDefault="005703B8" w:rsidP="004E5763">
            <w:pPr>
              <w:spacing w:after="0" w:line="240" w:lineRule="auto"/>
              <w:jc w:val="center"/>
              <w:rPr>
                <w:rFonts w:eastAsia="Times New Roman"/>
                <w:sz w:val="20"/>
                <w:szCs w:val="20"/>
                <w:lang w:eastAsia="ru-RU"/>
              </w:rPr>
            </w:pPr>
            <w:r>
              <w:rPr>
                <w:rFonts w:eastAsia="Times New Roman"/>
                <w:sz w:val="20"/>
                <w:szCs w:val="20"/>
                <w:lang w:eastAsia="ru-RU"/>
              </w:rPr>
              <w:t>1640</w:t>
            </w:r>
          </w:p>
        </w:tc>
      </w:tr>
    </w:tbl>
    <w:p w14:paraId="7FEC476A" w14:textId="77777777" w:rsidR="006C7BE1" w:rsidRPr="00866348" w:rsidRDefault="006C7BE1" w:rsidP="006C7BE1">
      <w:pPr>
        <w:spacing w:after="0"/>
        <w:rPr>
          <w:rFonts w:eastAsia="Times New Roman"/>
          <w:sz w:val="20"/>
          <w:szCs w:val="20"/>
        </w:rPr>
      </w:pPr>
    </w:p>
    <w:p w14:paraId="6A218BCE" w14:textId="6E6B13CC" w:rsidR="00735C3D" w:rsidRDefault="00735C3D" w:rsidP="00735C3D">
      <w:pPr>
        <w:rPr>
          <w:rFonts w:ascii="Times New Roman" w:hAnsi="Times New Roman" w:cs="Times New Roman"/>
          <w:sz w:val="24"/>
          <w:szCs w:val="24"/>
        </w:rPr>
      </w:pPr>
    </w:p>
    <w:p w14:paraId="1CE37D10" w14:textId="5E417D57" w:rsidR="006C7BE1" w:rsidRDefault="006C7BE1" w:rsidP="00735C3D">
      <w:pPr>
        <w:rPr>
          <w:rFonts w:ascii="Times New Roman" w:hAnsi="Times New Roman" w:cs="Times New Roman"/>
          <w:sz w:val="24"/>
          <w:szCs w:val="24"/>
        </w:rPr>
      </w:pPr>
    </w:p>
    <w:p w14:paraId="11726B18" w14:textId="6D832E30" w:rsidR="006C7BE1" w:rsidRDefault="006C7BE1" w:rsidP="00735C3D">
      <w:pPr>
        <w:rPr>
          <w:rFonts w:ascii="Times New Roman" w:hAnsi="Times New Roman" w:cs="Times New Roman"/>
          <w:sz w:val="24"/>
          <w:szCs w:val="24"/>
        </w:rPr>
      </w:pPr>
    </w:p>
    <w:p w14:paraId="5C8FE9A9" w14:textId="1803ECE9" w:rsidR="006C7BE1" w:rsidRDefault="006C7BE1" w:rsidP="00735C3D">
      <w:pPr>
        <w:rPr>
          <w:rFonts w:ascii="Times New Roman" w:hAnsi="Times New Roman" w:cs="Times New Roman"/>
          <w:sz w:val="24"/>
          <w:szCs w:val="24"/>
        </w:rPr>
      </w:pPr>
    </w:p>
    <w:p w14:paraId="69A46B6D" w14:textId="63BA2B0F" w:rsidR="006C7BE1" w:rsidRDefault="006C7BE1" w:rsidP="00735C3D">
      <w:pPr>
        <w:rPr>
          <w:rFonts w:ascii="Times New Roman" w:hAnsi="Times New Roman" w:cs="Times New Roman"/>
          <w:sz w:val="24"/>
          <w:szCs w:val="24"/>
        </w:rPr>
      </w:pPr>
    </w:p>
    <w:p w14:paraId="7812BEF4" w14:textId="0234950C" w:rsidR="006C7BE1" w:rsidRDefault="006C7BE1" w:rsidP="00735C3D">
      <w:pPr>
        <w:rPr>
          <w:rFonts w:ascii="Times New Roman" w:hAnsi="Times New Roman" w:cs="Times New Roman"/>
          <w:sz w:val="24"/>
          <w:szCs w:val="24"/>
        </w:rPr>
      </w:pPr>
    </w:p>
    <w:p w14:paraId="3646B152" w14:textId="77777777" w:rsidR="006C7BE1" w:rsidRPr="00735C3D" w:rsidRDefault="006C7BE1" w:rsidP="00735C3D">
      <w:pPr>
        <w:rPr>
          <w:rFonts w:ascii="Times New Roman" w:hAnsi="Times New Roman" w:cs="Times New Roman"/>
          <w:sz w:val="24"/>
          <w:szCs w:val="24"/>
        </w:rPr>
      </w:pPr>
    </w:p>
    <w:p w14:paraId="23FD5247" w14:textId="77777777" w:rsidR="00735C3D" w:rsidRPr="00735C3D" w:rsidRDefault="00735C3D" w:rsidP="00735C3D">
      <w:pPr>
        <w:rPr>
          <w:rFonts w:ascii="Times New Roman" w:hAnsi="Times New Roman" w:cs="Times New Roman"/>
          <w:sz w:val="24"/>
          <w:szCs w:val="24"/>
        </w:rPr>
      </w:pPr>
    </w:p>
    <w:tbl>
      <w:tblPr>
        <w:tblW w:w="10035" w:type="dxa"/>
        <w:tblLayout w:type="fixed"/>
        <w:tblLook w:val="01E0" w:firstRow="1" w:lastRow="1" w:firstColumn="1" w:lastColumn="1" w:noHBand="0" w:noVBand="0"/>
      </w:tblPr>
      <w:tblGrid>
        <w:gridCol w:w="5072"/>
        <w:gridCol w:w="4963"/>
      </w:tblGrid>
      <w:tr w:rsidR="006C7BE1" w:rsidRPr="000E2787" w14:paraId="2B797ADC" w14:textId="77777777" w:rsidTr="004E5763">
        <w:tc>
          <w:tcPr>
            <w:tcW w:w="5070" w:type="dxa"/>
          </w:tcPr>
          <w:p w14:paraId="1A324820" w14:textId="77777777" w:rsidR="006C7BE1" w:rsidRDefault="006C7BE1" w:rsidP="004E5763">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ЗАКАЗЧИК</w:t>
            </w:r>
          </w:p>
          <w:p w14:paraId="1605A934" w14:textId="77777777" w:rsidR="006C7BE1" w:rsidRPr="000E2787" w:rsidRDefault="006C7BE1" w:rsidP="004E5763">
            <w:pPr>
              <w:spacing w:after="60" w:line="240" w:lineRule="auto"/>
              <w:rPr>
                <w:rFonts w:ascii="Times New Roman" w:eastAsia="Times New Roman" w:hAnsi="Times New Roman" w:cs="Times New Roman"/>
                <w:b/>
                <w:sz w:val="24"/>
                <w:szCs w:val="24"/>
              </w:rPr>
            </w:pPr>
          </w:p>
          <w:p w14:paraId="7238DE7E" w14:textId="77777777" w:rsidR="006C7BE1" w:rsidRPr="000E2787" w:rsidRDefault="006C7BE1"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____________________</w:t>
            </w:r>
            <w:proofErr w:type="spellStart"/>
            <w:r w:rsidRPr="000E2787">
              <w:rPr>
                <w:rFonts w:ascii="Times New Roman" w:eastAsia="Times New Roman" w:hAnsi="Times New Roman" w:cs="Times New Roman"/>
                <w:sz w:val="24"/>
                <w:szCs w:val="24"/>
              </w:rPr>
              <w:t>А.И.Коростелев</w:t>
            </w:r>
            <w:proofErr w:type="spellEnd"/>
          </w:p>
          <w:p w14:paraId="0ABC873B" w14:textId="77777777" w:rsidR="006C7BE1" w:rsidRPr="000E2787" w:rsidRDefault="006C7BE1"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tc>
        <w:tc>
          <w:tcPr>
            <w:tcW w:w="4961" w:type="dxa"/>
          </w:tcPr>
          <w:p w14:paraId="7D9C94DB" w14:textId="77777777" w:rsidR="006C7BE1" w:rsidRPr="000E2787" w:rsidRDefault="006C7BE1" w:rsidP="004E5763">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ПОДРЯДЧИК</w:t>
            </w:r>
          </w:p>
          <w:p w14:paraId="7B079F20" w14:textId="448742BE" w:rsidR="006C7BE1" w:rsidRPr="000E2787" w:rsidRDefault="00916395" w:rsidP="00916395">
            <w:pPr>
              <w:pBdr>
                <w:bottom w:val="single" w:sz="12" w:space="1" w:color="auto"/>
              </w:pBdr>
              <w:tabs>
                <w:tab w:val="left" w:pos="3015"/>
              </w:tabs>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Ю.И. Чурсин</w:t>
            </w:r>
          </w:p>
          <w:p w14:paraId="6C38CE62" w14:textId="77777777" w:rsidR="006C7BE1" w:rsidRPr="000E2787" w:rsidRDefault="006C7BE1"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p w14:paraId="5A5289B3" w14:textId="77777777" w:rsidR="006C7BE1" w:rsidRPr="000E2787" w:rsidRDefault="006C7BE1" w:rsidP="004E5763">
            <w:pPr>
              <w:spacing w:after="60" w:line="240" w:lineRule="auto"/>
              <w:rPr>
                <w:rFonts w:ascii="Times New Roman" w:eastAsia="Times New Roman" w:hAnsi="Times New Roman" w:cs="Times New Roman"/>
                <w:sz w:val="24"/>
                <w:szCs w:val="24"/>
              </w:rPr>
            </w:pPr>
          </w:p>
        </w:tc>
      </w:tr>
    </w:tbl>
    <w:p w14:paraId="540C82B2" w14:textId="77777777" w:rsidR="00CF07DC" w:rsidRPr="00735C3D" w:rsidRDefault="00CF07DC">
      <w:pPr>
        <w:rPr>
          <w:rFonts w:ascii="Times New Roman" w:hAnsi="Times New Roman" w:cs="Times New Roman"/>
          <w:sz w:val="24"/>
          <w:szCs w:val="24"/>
        </w:rPr>
      </w:pPr>
    </w:p>
    <w:sectPr w:rsidR="00CF07DC" w:rsidRPr="00735C3D" w:rsidSect="00735C3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2E"/>
    <w:rsid w:val="00021CC6"/>
    <w:rsid w:val="001044C3"/>
    <w:rsid w:val="00135FCC"/>
    <w:rsid w:val="001F7D96"/>
    <w:rsid w:val="00250277"/>
    <w:rsid w:val="002B03D2"/>
    <w:rsid w:val="002B35D4"/>
    <w:rsid w:val="00457AE4"/>
    <w:rsid w:val="00501C0D"/>
    <w:rsid w:val="005240ED"/>
    <w:rsid w:val="005703B8"/>
    <w:rsid w:val="0058560D"/>
    <w:rsid w:val="005A1464"/>
    <w:rsid w:val="005B275B"/>
    <w:rsid w:val="00642F80"/>
    <w:rsid w:val="006B5AD2"/>
    <w:rsid w:val="006C7BE1"/>
    <w:rsid w:val="00735C3D"/>
    <w:rsid w:val="007B76A0"/>
    <w:rsid w:val="00840BEF"/>
    <w:rsid w:val="008C2B7A"/>
    <w:rsid w:val="008E6084"/>
    <w:rsid w:val="00916395"/>
    <w:rsid w:val="00955952"/>
    <w:rsid w:val="009E611D"/>
    <w:rsid w:val="00B22053"/>
    <w:rsid w:val="00B62277"/>
    <w:rsid w:val="00B75296"/>
    <w:rsid w:val="00CF07DC"/>
    <w:rsid w:val="00DC6CE8"/>
    <w:rsid w:val="00E6429B"/>
    <w:rsid w:val="00EB7398"/>
    <w:rsid w:val="00F4598B"/>
    <w:rsid w:val="00F76988"/>
    <w:rsid w:val="00FC3601"/>
    <w:rsid w:val="00FD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2B9C"/>
  <w15:chartTrackingRefBased/>
  <w15:docId w15:val="{79F37704-226F-4D6D-95B9-1C147487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A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5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5878</Words>
  <Characters>33506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2020-02-18T10:18:00Z</cp:lastPrinted>
  <dcterms:created xsi:type="dcterms:W3CDTF">2019-08-07T08:18:00Z</dcterms:created>
  <dcterms:modified xsi:type="dcterms:W3CDTF">2020-02-18T10:23:00Z</dcterms:modified>
</cp:coreProperties>
</file>