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CE61" w14:textId="77777777" w:rsidR="004E41B9" w:rsidRDefault="004E41B9" w:rsidP="004E41B9">
      <w:pPr>
        <w:jc w:val="center"/>
        <w:rPr>
          <w:rFonts w:ascii="Arial" w:hAnsi="Arial" w:cs="Arial"/>
          <w:b/>
        </w:rPr>
      </w:pPr>
    </w:p>
    <w:p w14:paraId="028F1F3B" w14:textId="77777777" w:rsidR="004E41B9" w:rsidRPr="008E388E" w:rsidRDefault="004E41B9" w:rsidP="004E41B9">
      <w:pPr>
        <w:spacing w:line="276" w:lineRule="auto"/>
        <w:jc w:val="center"/>
        <w:rPr>
          <w:rFonts w:ascii="Arial" w:hAnsi="Arial" w:cs="Arial"/>
          <w:b/>
        </w:rPr>
      </w:pPr>
      <w:r w:rsidRPr="008E388E">
        <w:rPr>
          <w:rFonts w:ascii="Arial" w:hAnsi="Arial" w:cs="Arial"/>
          <w:b/>
        </w:rPr>
        <w:t>РОССИЙСКАЯ ФЕДЕРАЦИЯ</w:t>
      </w:r>
    </w:p>
    <w:p w14:paraId="47ADD28E" w14:textId="77777777" w:rsidR="004E41B9" w:rsidRPr="008E388E" w:rsidRDefault="004E41B9" w:rsidP="004E41B9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8E388E">
        <w:rPr>
          <w:rFonts w:ascii="Arial" w:hAnsi="Arial" w:cs="Arial"/>
          <w:b/>
        </w:rPr>
        <w:t>Совет депутатов сельского поселения Кузьмино-</w:t>
      </w:r>
      <w:proofErr w:type="spellStart"/>
      <w:r w:rsidRPr="008E388E">
        <w:rPr>
          <w:rFonts w:ascii="Arial" w:hAnsi="Arial" w:cs="Arial"/>
          <w:b/>
        </w:rPr>
        <w:t>Отвержский</w:t>
      </w:r>
      <w:proofErr w:type="spellEnd"/>
      <w:r w:rsidRPr="008E388E">
        <w:rPr>
          <w:rFonts w:ascii="Arial" w:hAnsi="Arial" w:cs="Arial"/>
          <w:b/>
        </w:rPr>
        <w:t xml:space="preserve"> сельсовет</w:t>
      </w:r>
    </w:p>
    <w:p w14:paraId="72736D4C" w14:textId="77777777" w:rsidR="004E41B9" w:rsidRPr="008E388E" w:rsidRDefault="004E41B9" w:rsidP="004E41B9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8E388E">
        <w:rPr>
          <w:rFonts w:ascii="Arial" w:hAnsi="Arial" w:cs="Arial"/>
          <w:b/>
        </w:rPr>
        <w:t>Липецкого муниципального района Липецкой области Российской Федерации</w:t>
      </w:r>
    </w:p>
    <w:p w14:paraId="5134FA0A" w14:textId="77777777" w:rsidR="004E41B9" w:rsidRPr="008E388E" w:rsidRDefault="00EE08CD" w:rsidP="004E41B9">
      <w:pPr>
        <w:spacing w:line="276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десятая</w:t>
      </w:r>
      <w:r w:rsidR="004E41B9" w:rsidRPr="008E388E">
        <w:rPr>
          <w:rFonts w:ascii="Arial" w:hAnsi="Arial" w:cs="Arial"/>
          <w:b/>
        </w:rPr>
        <w:t xml:space="preserve"> сессия </w:t>
      </w:r>
      <w:r w:rsidR="004E41B9">
        <w:rPr>
          <w:rFonts w:ascii="Arial" w:hAnsi="Arial" w:cs="Arial"/>
          <w:b/>
        </w:rPr>
        <w:t>шестого</w:t>
      </w:r>
      <w:r w:rsidR="004E41B9" w:rsidRPr="008E388E">
        <w:rPr>
          <w:rFonts w:ascii="Arial" w:hAnsi="Arial" w:cs="Arial"/>
          <w:b/>
        </w:rPr>
        <w:t xml:space="preserve"> созыва</w:t>
      </w:r>
    </w:p>
    <w:p w14:paraId="78692E2B" w14:textId="77777777" w:rsidR="004E41B9" w:rsidRPr="008E388E" w:rsidRDefault="004E41B9" w:rsidP="004E41B9">
      <w:pPr>
        <w:contextualSpacing/>
        <w:jc w:val="center"/>
        <w:rPr>
          <w:rFonts w:ascii="Arial" w:hAnsi="Arial" w:cs="Arial"/>
          <w:b/>
        </w:rPr>
      </w:pPr>
    </w:p>
    <w:p w14:paraId="761D0DF8" w14:textId="77777777" w:rsidR="004E41B9" w:rsidRDefault="004E41B9" w:rsidP="004E41B9">
      <w:pPr>
        <w:jc w:val="center"/>
        <w:rPr>
          <w:rFonts w:ascii="Arial" w:hAnsi="Arial" w:cs="Arial"/>
          <w:b/>
        </w:rPr>
      </w:pPr>
      <w:r w:rsidRPr="008E388E">
        <w:rPr>
          <w:rFonts w:ascii="Arial" w:hAnsi="Arial" w:cs="Arial"/>
          <w:b/>
        </w:rPr>
        <w:t>РЕШЕНИЕ</w:t>
      </w:r>
    </w:p>
    <w:p w14:paraId="53ADE817" w14:textId="77777777" w:rsidR="004E41B9" w:rsidRPr="008E388E" w:rsidRDefault="004E41B9" w:rsidP="004E41B9">
      <w:pPr>
        <w:jc w:val="center"/>
        <w:rPr>
          <w:rFonts w:ascii="Arial" w:hAnsi="Arial" w:cs="Arial"/>
        </w:rPr>
      </w:pPr>
    </w:p>
    <w:p w14:paraId="51ADA414" w14:textId="77777777" w:rsidR="004E41B9" w:rsidRPr="008E388E" w:rsidRDefault="004E41B9" w:rsidP="004E41B9">
      <w:pPr>
        <w:jc w:val="left"/>
        <w:rPr>
          <w:rFonts w:ascii="Arial" w:hAnsi="Arial" w:cs="Arial"/>
        </w:rPr>
      </w:pPr>
      <w:r w:rsidRPr="008E388E">
        <w:rPr>
          <w:rFonts w:ascii="Arial" w:hAnsi="Arial" w:cs="Arial"/>
        </w:rPr>
        <w:t>«</w:t>
      </w:r>
      <w:r w:rsidR="00EE08CD">
        <w:rPr>
          <w:rFonts w:ascii="Arial" w:hAnsi="Arial" w:cs="Arial"/>
        </w:rPr>
        <w:t>18</w:t>
      </w:r>
      <w:r w:rsidRPr="008E388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марта 2</w:t>
      </w:r>
      <w:r w:rsidRPr="008E388E">
        <w:rPr>
          <w:rFonts w:ascii="Arial" w:hAnsi="Arial" w:cs="Arial"/>
        </w:rPr>
        <w:t>02</w:t>
      </w:r>
      <w:r>
        <w:rPr>
          <w:rFonts w:ascii="Arial" w:hAnsi="Arial" w:cs="Arial"/>
        </w:rPr>
        <w:t>1</w:t>
      </w:r>
      <w:r w:rsidRPr="008E388E">
        <w:rPr>
          <w:rFonts w:ascii="Arial" w:hAnsi="Arial" w:cs="Arial"/>
        </w:rPr>
        <w:t>года                                              № 4</w:t>
      </w:r>
      <w:r>
        <w:rPr>
          <w:rFonts w:ascii="Arial" w:hAnsi="Arial" w:cs="Arial"/>
        </w:rPr>
        <w:t>3</w:t>
      </w:r>
    </w:p>
    <w:p w14:paraId="0D7C786C" w14:textId="77777777" w:rsidR="004E41B9" w:rsidRDefault="004E41B9">
      <w:pPr>
        <w:pStyle w:val="1"/>
      </w:pPr>
    </w:p>
    <w:p w14:paraId="3B858498" w14:textId="77777777" w:rsidR="00B02CB9" w:rsidRDefault="00B02CB9" w:rsidP="00B02CB9">
      <w:pPr>
        <w:pStyle w:val="1"/>
        <w:shd w:val="clear" w:color="auto" w:fill="FFFFFF"/>
        <w:spacing w:before="0" w:after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 утверждении Положения о порядке передачи муниципального имущества администрации сельского поселения Кузьмино-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Отвержский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 Липецкого муниципального района в безвозмездное пользование</w:t>
      </w:r>
    </w:p>
    <w:p w14:paraId="7B2482F3" w14:textId="77777777" w:rsidR="004E41B9" w:rsidRDefault="004E41B9">
      <w:pPr>
        <w:pStyle w:val="1"/>
      </w:pPr>
    </w:p>
    <w:p w14:paraId="42C09B90" w14:textId="77777777" w:rsidR="00387BE9" w:rsidRDefault="00387BE9"/>
    <w:p w14:paraId="721CC3BE" w14:textId="77777777" w:rsidR="00387BE9" w:rsidRPr="004E41B9" w:rsidRDefault="00387BE9">
      <w:pPr>
        <w:rPr>
          <w:rFonts w:ascii="Arial" w:hAnsi="Arial" w:cs="Arial"/>
          <w:sz w:val="28"/>
          <w:szCs w:val="28"/>
        </w:rPr>
      </w:pPr>
      <w:r w:rsidRPr="004E41B9">
        <w:rPr>
          <w:rFonts w:ascii="Arial" w:hAnsi="Arial" w:cs="Arial"/>
          <w:sz w:val="28"/>
          <w:szCs w:val="28"/>
        </w:rPr>
        <w:t xml:space="preserve">Рассмотрев и обсудив внесенный главой </w:t>
      </w:r>
      <w:r w:rsidR="004E41B9" w:rsidRPr="004E41B9">
        <w:rPr>
          <w:rFonts w:ascii="Arial" w:hAnsi="Arial" w:cs="Arial"/>
          <w:sz w:val="28"/>
          <w:szCs w:val="28"/>
        </w:rPr>
        <w:t>администрации сельского</w:t>
      </w:r>
      <w:r w:rsidRPr="004E41B9">
        <w:rPr>
          <w:rFonts w:ascii="Arial" w:hAnsi="Arial" w:cs="Arial"/>
          <w:sz w:val="28"/>
          <w:szCs w:val="28"/>
        </w:rPr>
        <w:t xml:space="preserve"> </w:t>
      </w:r>
      <w:r w:rsidR="00786435">
        <w:rPr>
          <w:rFonts w:ascii="Arial" w:hAnsi="Arial" w:cs="Arial"/>
          <w:sz w:val="28"/>
          <w:szCs w:val="28"/>
        </w:rPr>
        <w:t>поселения Кузьмино-</w:t>
      </w:r>
      <w:proofErr w:type="spellStart"/>
      <w:r w:rsidR="00786435">
        <w:rPr>
          <w:rFonts w:ascii="Arial" w:hAnsi="Arial" w:cs="Arial"/>
          <w:sz w:val="28"/>
          <w:szCs w:val="28"/>
        </w:rPr>
        <w:t>Отвержский</w:t>
      </w:r>
      <w:proofErr w:type="spellEnd"/>
      <w:r w:rsidR="00786435">
        <w:rPr>
          <w:rFonts w:ascii="Arial" w:hAnsi="Arial" w:cs="Arial"/>
          <w:sz w:val="28"/>
          <w:szCs w:val="28"/>
        </w:rPr>
        <w:t xml:space="preserve"> сельсовет Липецкого муниципального района </w:t>
      </w:r>
      <w:r w:rsidRPr="004E41B9">
        <w:rPr>
          <w:rFonts w:ascii="Arial" w:hAnsi="Arial" w:cs="Arial"/>
          <w:sz w:val="28"/>
          <w:szCs w:val="28"/>
        </w:rPr>
        <w:t xml:space="preserve">проект положения "О порядке передачи муниципального имущества </w:t>
      </w:r>
      <w:r w:rsidR="004E41B9" w:rsidRPr="004E41B9">
        <w:rPr>
          <w:rFonts w:ascii="Arial" w:hAnsi="Arial" w:cs="Arial"/>
          <w:sz w:val="28"/>
          <w:szCs w:val="28"/>
        </w:rPr>
        <w:t>администрации сельского поселения Кузьмино-</w:t>
      </w:r>
      <w:proofErr w:type="spellStart"/>
      <w:r w:rsidR="004E41B9" w:rsidRPr="004E41B9">
        <w:rPr>
          <w:rFonts w:ascii="Arial" w:hAnsi="Arial" w:cs="Arial"/>
          <w:sz w:val="28"/>
          <w:szCs w:val="28"/>
        </w:rPr>
        <w:t>Отвержский</w:t>
      </w:r>
      <w:proofErr w:type="spellEnd"/>
      <w:r w:rsidR="004E41B9" w:rsidRPr="004E41B9">
        <w:rPr>
          <w:rFonts w:ascii="Arial" w:hAnsi="Arial" w:cs="Arial"/>
          <w:sz w:val="28"/>
          <w:szCs w:val="28"/>
        </w:rPr>
        <w:t xml:space="preserve"> сельсовет </w:t>
      </w:r>
      <w:r w:rsidRPr="004E41B9">
        <w:rPr>
          <w:rFonts w:ascii="Arial" w:hAnsi="Arial" w:cs="Arial"/>
          <w:sz w:val="28"/>
          <w:szCs w:val="28"/>
        </w:rPr>
        <w:t xml:space="preserve">Липецкого муниципального района в безвозмездное пользование", руководствуясь законодательством Российской Федерации и Липецкой области, </w:t>
      </w:r>
      <w:hyperlink r:id="rId7" w:history="1">
        <w:r w:rsidRPr="004E41B9">
          <w:rPr>
            <w:rStyle w:val="a4"/>
            <w:rFonts w:ascii="Arial" w:hAnsi="Arial" w:cs="Arial"/>
            <w:sz w:val="28"/>
            <w:szCs w:val="28"/>
          </w:rPr>
          <w:t>Уставом</w:t>
        </w:r>
      </w:hyperlink>
      <w:r w:rsidRPr="004E41B9">
        <w:rPr>
          <w:rFonts w:ascii="Arial" w:hAnsi="Arial" w:cs="Arial"/>
          <w:sz w:val="28"/>
          <w:szCs w:val="28"/>
        </w:rPr>
        <w:t xml:space="preserve"> </w:t>
      </w:r>
      <w:r w:rsidR="004E41B9" w:rsidRPr="004E41B9">
        <w:rPr>
          <w:rFonts w:ascii="Arial" w:hAnsi="Arial" w:cs="Arial"/>
          <w:sz w:val="28"/>
          <w:szCs w:val="28"/>
        </w:rPr>
        <w:t>сельского поселения</w:t>
      </w:r>
      <w:r w:rsidRPr="004E41B9">
        <w:rPr>
          <w:rFonts w:ascii="Arial" w:hAnsi="Arial" w:cs="Arial"/>
          <w:sz w:val="28"/>
          <w:szCs w:val="28"/>
        </w:rPr>
        <w:t xml:space="preserve">, учитывая решение постоянной комиссии по экономике и финансовым вопросам Совет депутатов </w:t>
      </w:r>
      <w:r w:rsidR="004E41B9" w:rsidRPr="004E41B9">
        <w:rPr>
          <w:rFonts w:ascii="Arial" w:hAnsi="Arial" w:cs="Arial"/>
          <w:sz w:val="28"/>
          <w:szCs w:val="28"/>
        </w:rPr>
        <w:t>сельского поселения</w:t>
      </w:r>
      <w:r w:rsidRPr="004E41B9">
        <w:rPr>
          <w:rFonts w:ascii="Arial" w:hAnsi="Arial" w:cs="Arial"/>
          <w:sz w:val="28"/>
          <w:szCs w:val="28"/>
        </w:rPr>
        <w:t xml:space="preserve"> решил:</w:t>
      </w:r>
    </w:p>
    <w:p w14:paraId="548E4775" w14:textId="77777777" w:rsidR="00387BE9" w:rsidRPr="004E41B9" w:rsidRDefault="00387BE9">
      <w:pPr>
        <w:rPr>
          <w:rFonts w:ascii="Arial" w:hAnsi="Arial" w:cs="Arial"/>
          <w:sz w:val="28"/>
          <w:szCs w:val="28"/>
        </w:rPr>
      </w:pPr>
      <w:bookmarkStart w:id="0" w:name="sub_101"/>
      <w:r w:rsidRPr="004E41B9">
        <w:rPr>
          <w:rFonts w:ascii="Arial" w:hAnsi="Arial" w:cs="Arial"/>
          <w:sz w:val="28"/>
          <w:szCs w:val="28"/>
        </w:rPr>
        <w:t xml:space="preserve">1. Принять </w:t>
      </w:r>
      <w:hyperlink w:anchor="sub_1000" w:history="1">
        <w:r w:rsidRPr="004E41B9">
          <w:rPr>
            <w:rStyle w:val="a4"/>
            <w:rFonts w:ascii="Arial" w:hAnsi="Arial" w:cs="Arial"/>
            <w:sz w:val="28"/>
            <w:szCs w:val="28"/>
          </w:rPr>
          <w:t>положение</w:t>
        </w:r>
      </w:hyperlink>
      <w:r w:rsidRPr="004E41B9">
        <w:rPr>
          <w:rFonts w:ascii="Arial" w:hAnsi="Arial" w:cs="Arial"/>
          <w:sz w:val="28"/>
          <w:szCs w:val="28"/>
        </w:rPr>
        <w:t xml:space="preserve"> "О порядке передачи муниципального имущества </w:t>
      </w:r>
      <w:r w:rsidR="004E41B9" w:rsidRPr="004E41B9">
        <w:rPr>
          <w:rFonts w:ascii="Arial" w:hAnsi="Arial" w:cs="Arial"/>
          <w:sz w:val="28"/>
          <w:szCs w:val="28"/>
        </w:rPr>
        <w:t>администрации сельского поселения Кузьмино-</w:t>
      </w:r>
      <w:proofErr w:type="spellStart"/>
      <w:r w:rsidR="004E41B9" w:rsidRPr="004E41B9">
        <w:rPr>
          <w:rFonts w:ascii="Arial" w:hAnsi="Arial" w:cs="Arial"/>
          <w:sz w:val="28"/>
          <w:szCs w:val="28"/>
        </w:rPr>
        <w:t>Отвержский</w:t>
      </w:r>
      <w:proofErr w:type="spellEnd"/>
      <w:r w:rsidR="004E41B9" w:rsidRPr="004E41B9">
        <w:rPr>
          <w:rFonts w:ascii="Arial" w:hAnsi="Arial" w:cs="Arial"/>
          <w:sz w:val="28"/>
          <w:szCs w:val="28"/>
        </w:rPr>
        <w:t xml:space="preserve"> сельсовет </w:t>
      </w:r>
      <w:r w:rsidRPr="004E41B9">
        <w:rPr>
          <w:rFonts w:ascii="Arial" w:hAnsi="Arial" w:cs="Arial"/>
          <w:sz w:val="28"/>
          <w:szCs w:val="28"/>
        </w:rPr>
        <w:t>Липецкого муниципального района в безвозмездное пользование" (прилагается).</w:t>
      </w:r>
    </w:p>
    <w:p w14:paraId="71584205" w14:textId="77777777" w:rsidR="00387BE9" w:rsidRPr="004E41B9" w:rsidRDefault="00387BE9">
      <w:pPr>
        <w:rPr>
          <w:rFonts w:ascii="Arial" w:hAnsi="Arial" w:cs="Arial"/>
          <w:sz w:val="28"/>
          <w:szCs w:val="28"/>
        </w:rPr>
      </w:pPr>
      <w:bookmarkStart w:id="1" w:name="sub_102"/>
      <w:bookmarkEnd w:id="0"/>
      <w:r w:rsidRPr="004E41B9">
        <w:rPr>
          <w:rFonts w:ascii="Arial" w:hAnsi="Arial" w:cs="Arial"/>
          <w:sz w:val="28"/>
          <w:szCs w:val="28"/>
        </w:rPr>
        <w:t xml:space="preserve">2. Направить данное Положение главе </w:t>
      </w:r>
      <w:r w:rsidR="00786435">
        <w:rPr>
          <w:rFonts w:ascii="Arial" w:hAnsi="Arial" w:cs="Arial"/>
          <w:sz w:val="28"/>
          <w:szCs w:val="28"/>
        </w:rPr>
        <w:t xml:space="preserve">сельского поселения </w:t>
      </w:r>
      <w:r w:rsidRPr="004E41B9">
        <w:rPr>
          <w:rFonts w:ascii="Arial" w:hAnsi="Arial" w:cs="Arial"/>
          <w:sz w:val="28"/>
          <w:szCs w:val="28"/>
        </w:rPr>
        <w:t xml:space="preserve">для подписания и </w:t>
      </w:r>
      <w:hyperlink r:id="rId8" w:history="1">
        <w:r w:rsidRPr="004E41B9">
          <w:rPr>
            <w:rStyle w:val="a4"/>
            <w:rFonts w:ascii="Arial" w:hAnsi="Arial" w:cs="Arial"/>
            <w:sz w:val="28"/>
            <w:szCs w:val="28"/>
          </w:rPr>
          <w:t>опубликования</w:t>
        </w:r>
      </w:hyperlink>
      <w:r w:rsidRPr="004E41B9">
        <w:rPr>
          <w:rFonts w:ascii="Arial" w:hAnsi="Arial" w:cs="Arial"/>
          <w:sz w:val="28"/>
          <w:szCs w:val="28"/>
        </w:rPr>
        <w:t>.</w:t>
      </w:r>
    </w:p>
    <w:p w14:paraId="61E9B6F2" w14:textId="77777777" w:rsidR="00387BE9" w:rsidRPr="004E41B9" w:rsidRDefault="00387BE9">
      <w:pPr>
        <w:rPr>
          <w:rFonts w:ascii="Arial" w:hAnsi="Arial" w:cs="Arial"/>
          <w:sz w:val="28"/>
          <w:szCs w:val="28"/>
        </w:rPr>
      </w:pPr>
      <w:bookmarkStart w:id="2" w:name="sub_103"/>
      <w:bookmarkEnd w:id="1"/>
      <w:r w:rsidRPr="004E41B9">
        <w:rPr>
          <w:rFonts w:ascii="Arial" w:hAnsi="Arial" w:cs="Arial"/>
          <w:sz w:val="28"/>
          <w:szCs w:val="28"/>
        </w:rPr>
        <w:t xml:space="preserve">3. Контроль за выполнением данного решения возложить на </w:t>
      </w:r>
      <w:r w:rsidR="004E41B9" w:rsidRPr="004E41B9">
        <w:rPr>
          <w:rFonts w:ascii="Arial" w:hAnsi="Arial" w:cs="Arial"/>
          <w:sz w:val="28"/>
          <w:szCs w:val="28"/>
        </w:rPr>
        <w:t xml:space="preserve">старшего бухгалтера администрации </w:t>
      </w:r>
      <w:proofErr w:type="spellStart"/>
      <w:r w:rsidR="004E41B9" w:rsidRPr="004E41B9">
        <w:rPr>
          <w:rFonts w:ascii="Arial" w:hAnsi="Arial" w:cs="Arial"/>
          <w:sz w:val="28"/>
          <w:szCs w:val="28"/>
        </w:rPr>
        <w:t>Ненахову</w:t>
      </w:r>
      <w:proofErr w:type="spellEnd"/>
      <w:r w:rsidR="004E41B9" w:rsidRPr="004E41B9">
        <w:rPr>
          <w:rFonts w:ascii="Arial" w:hAnsi="Arial" w:cs="Arial"/>
          <w:sz w:val="28"/>
          <w:szCs w:val="28"/>
        </w:rPr>
        <w:t xml:space="preserve"> Е.А.</w:t>
      </w:r>
    </w:p>
    <w:p w14:paraId="5E1C48F0" w14:textId="77777777" w:rsidR="00387BE9" w:rsidRPr="004E41B9" w:rsidRDefault="00387BE9">
      <w:pPr>
        <w:rPr>
          <w:rFonts w:ascii="Arial" w:hAnsi="Arial" w:cs="Arial"/>
          <w:sz w:val="28"/>
          <w:szCs w:val="28"/>
        </w:rPr>
      </w:pPr>
      <w:bookmarkStart w:id="3" w:name="sub_104"/>
      <w:bookmarkEnd w:id="2"/>
      <w:r w:rsidRPr="004E41B9">
        <w:rPr>
          <w:rFonts w:ascii="Arial" w:hAnsi="Arial" w:cs="Arial"/>
          <w:sz w:val="28"/>
          <w:szCs w:val="28"/>
        </w:rPr>
        <w:t xml:space="preserve">4. Настоящее решение вступает в силу со дня его </w:t>
      </w:r>
      <w:hyperlink r:id="rId9" w:history="1">
        <w:r w:rsidRPr="004E41B9">
          <w:rPr>
            <w:rStyle w:val="a4"/>
            <w:rFonts w:ascii="Arial" w:hAnsi="Arial" w:cs="Arial"/>
            <w:sz w:val="28"/>
            <w:szCs w:val="28"/>
          </w:rPr>
          <w:t>официального опубликования.</w:t>
        </w:r>
      </w:hyperlink>
    </w:p>
    <w:bookmarkEnd w:id="3"/>
    <w:p w14:paraId="7E271605" w14:textId="77777777" w:rsidR="00387BE9" w:rsidRDefault="00387BE9">
      <w:pPr>
        <w:rPr>
          <w:rFonts w:ascii="Arial" w:hAnsi="Arial" w:cs="Arial"/>
          <w:sz w:val="28"/>
          <w:szCs w:val="28"/>
        </w:rPr>
      </w:pPr>
    </w:p>
    <w:p w14:paraId="3C84C12B" w14:textId="77777777" w:rsidR="000C50FC" w:rsidRDefault="000C50FC">
      <w:pPr>
        <w:rPr>
          <w:rFonts w:ascii="Arial" w:hAnsi="Arial" w:cs="Arial"/>
          <w:sz w:val="28"/>
          <w:szCs w:val="28"/>
        </w:rPr>
      </w:pPr>
    </w:p>
    <w:p w14:paraId="4BF35222" w14:textId="77777777" w:rsidR="000C50FC" w:rsidRDefault="000C50FC">
      <w:pPr>
        <w:rPr>
          <w:rFonts w:ascii="Arial" w:hAnsi="Arial" w:cs="Arial"/>
          <w:sz w:val="28"/>
          <w:szCs w:val="28"/>
        </w:rPr>
      </w:pPr>
    </w:p>
    <w:p w14:paraId="50A2AF14" w14:textId="77777777" w:rsidR="000C50FC" w:rsidRPr="004E41B9" w:rsidRDefault="000C50FC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2"/>
        <w:gridCol w:w="3209"/>
      </w:tblGrid>
      <w:tr w:rsidR="00387BE9" w:rsidRPr="004E41B9" w14:paraId="33995D13" w14:textId="77777777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0C236C1C" w14:textId="77777777" w:rsidR="00387BE9" w:rsidRPr="004E41B9" w:rsidRDefault="00387BE9">
            <w:pPr>
              <w:pStyle w:val="ad"/>
              <w:rPr>
                <w:rFonts w:ascii="Arial" w:hAnsi="Arial" w:cs="Arial"/>
                <w:sz w:val="28"/>
                <w:szCs w:val="28"/>
              </w:rPr>
            </w:pPr>
            <w:r w:rsidRPr="004E41B9">
              <w:rPr>
                <w:rFonts w:ascii="Arial" w:hAnsi="Arial" w:cs="Arial"/>
                <w:sz w:val="28"/>
                <w:szCs w:val="28"/>
              </w:rPr>
              <w:t xml:space="preserve">Председатель Совета депутатов </w:t>
            </w:r>
            <w:r w:rsidRPr="004E41B9">
              <w:rPr>
                <w:rFonts w:ascii="Arial" w:hAnsi="Arial" w:cs="Arial"/>
                <w:sz w:val="28"/>
                <w:szCs w:val="28"/>
              </w:rPr>
              <w:br/>
            </w:r>
            <w:r w:rsidR="004E41B9" w:rsidRPr="004E41B9">
              <w:rPr>
                <w:rFonts w:ascii="Arial" w:hAnsi="Arial" w:cs="Arial"/>
                <w:sz w:val="28"/>
                <w:szCs w:val="28"/>
              </w:rPr>
              <w:t>сельского поселения Кузьмино-</w:t>
            </w:r>
            <w:proofErr w:type="spellStart"/>
            <w:r w:rsidR="004E41B9" w:rsidRPr="004E41B9">
              <w:rPr>
                <w:rFonts w:ascii="Arial" w:hAnsi="Arial" w:cs="Arial"/>
                <w:sz w:val="28"/>
                <w:szCs w:val="28"/>
              </w:rPr>
              <w:t>Отвержский</w:t>
            </w:r>
            <w:proofErr w:type="spellEnd"/>
            <w:r w:rsidR="004E41B9" w:rsidRPr="004E41B9">
              <w:rPr>
                <w:rFonts w:ascii="Arial" w:hAnsi="Arial" w:cs="Arial"/>
                <w:sz w:val="28"/>
                <w:szCs w:val="28"/>
              </w:rPr>
              <w:t xml:space="preserve"> сельсовет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5F7197B" w14:textId="77777777" w:rsidR="00387BE9" w:rsidRPr="004E41B9" w:rsidRDefault="004E41B9">
            <w:pPr>
              <w:pStyle w:val="ab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E41B9">
              <w:rPr>
                <w:rFonts w:ascii="Arial" w:hAnsi="Arial" w:cs="Arial"/>
                <w:sz w:val="28"/>
                <w:szCs w:val="28"/>
              </w:rPr>
              <w:t>С.</w:t>
            </w:r>
            <w:r w:rsidR="00612627">
              <w:rPr>
                <w:rFonts w:ascii="Arial" w:hAnsi="Arial" w:cs="Arial"/>
                <w:sz w:val="28"/>
                <w:szCs w:val="28"/>
              </w:rPr>
              <w:t>Н</w:t>
            </w:r>
            <w:r w:rsidRPr="004E41B9">
              <w:rPr>
                <w:rFonts w:ascii="Arial" w:hAnsi="Arial" w:cs="Arial"/>
                <w:sz w:val="28"/>
                <w:szCs w:val="28"/>
              </w:rPr>
              <w:t>. Лапшов</w:t>
            </w:r>
          </w:p>
        </w:tc>
      </w:tr>
    </w:tbl>
    <w:p w14:paraId="72E4DDFF" w14:textId="77777777" w:rsidR="004E41B9" w:rsidRDefault="004E41B9" w:rsidP="00B02CB9">
      <w:pPr>
        <w:pStyle w:val="1"/>
        <w:jc w:val="both"/>
      </w:pPr>
      <w:bookmarkStart w:id="4" w:name="sub_1000"/>
    </w:p>
    <w:p w14:paraId="27B460B3" w14:textId="77777777" w:rsidR="00387BE9" w:rsidRPr="004E41B9" w:rsidRDefault="00387BE9">
      <w:pPr>
        <w:pStyle w:val="1"/>
        <w:rPr>
          <w:rFonts w:ascii="Arial" w:hAnsi="Arial" w:cs="Arial"/>
        </w:rPr>
      </w:pPr>
      <w:r w:rsidRPr="004E41B9">
        <w:rPr>
          <w:rFonts w:ascii="Arial" w:hAnsi="Arial" w:cs="Arial"/>
        </w:rPr>
        <w:lastRenderedPageBreak/>
        <w:t xml:space="preserve">Положение </w:t>
      </w:r>
      <w:r w:rsidRPr="004E41B9">
        <w:rPr>
          <w:rFonts w:ascii="Arial" w:hAnsi="Arial" w:cs="Arial"/>
        </w:rPr>
        <w:br/>
        <w:t xml:space="preserve">"О порядке передачи муниципального имущества </w:t>
      </w:r>
      <w:r w:rsidRPr="004E41B9">
        <w:rPr>
          <w:rFonts w:ascii="Arial" w:hAnsi="Arial" w:cs="Arial"/>
        </w:rPr>
        <w:br/>
      </w:r>
      <w:r w:rsidR="00903A35" w:rsidRPr="00903A35">
        <w:rPr>
          <w:rFonts w:ascii="Arial" w:hAnsi="Arial" w:cs="Arial"/>
        </w:rPr>
        <w:t>администрации сельского поселения Кузьмино-</w:t>
      </w:r>
      <w:proofErr w:type="spellStart"/>
      <w:r w:rsidR="00903A35" w:rsidRPr="00903A35">
        <w:rPr>
          <w:rFonts w:ascii="Arial" w:hAnsi="Arial" w:cs="Arial"/>
        </w:rPr>
        <w:t>Отвержский</w:t>
      </w:r>
      <w:proofErr w:type="spellEnd"/>
      <w:r w:rsidR="00903A35" w:rsidRPr="00903A35">
        <w:rPr>
          <w:rFonts w:ascii="Arial" w:hAnsi="Arial" w:cs="Arial"/>
        </w:rPr>
        <w:t xml:space="preserve"> сельсовет</w:t>
      </w:r>
      <w:r w:rsidR="00903A35" w:rsidRPr="004E41B9">
        <w:rPr>
          <w:rFonts w:ascii="Arial" w:hAnsi="Arial" w:cs="Arial"/>
        </w:rPr>
        <w:t xml:space="preserve"> </w:t>
      </w:r>
      <w:r w:rsidRPr="004E41B9">
        <w:rPr>
          <w:rFonts w:ascii="Arial" w:hAnsi="Arial" w:cs="Arial"/>
        </w:rPr>
        <w:t xml:space="preserve">Липецкого муниципального района </w:t>
      </w:r>
      <w:r w:rsidRPr="004E41B9">
        <w:rPr>
          <w:rFonts w:ascii="Arial" w:hAnsi="Arial" w:cs="Arial"/>
        </w:rPr>
        <w:br/>
        <w:t>в безвозмездное пользование"</w:t>
      </w:r>
    </w:p>
    <w:p w14:paraId="4DEE6946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5" w:name="sub_1"/>
      <w:bookmarkEnd w:id="4"/>
      <w:r w:rsidRPr="004E41B9">
        <w:rPr>
          <w:rStyle w:val="a3"/>
          <w:rFonts w:ascii="Arial" w:hAnsi="Arial" w:cs="Arial"/>
          <w:bCs/>
        </w:rPr>
        <w:t>Статья 1.</w:t>
      </w:r>
      <w:r w:rsidRPr="004E41B9">
        <w:rPr>
          <w:rFonts w:ascii="Arial" w:hAnsi="Arial" w:cs="Arial"/>
        </w:rPr>
        <w:t xml:space="preserve"> Общие положения</w:t>
      </w:r>
    </w:p>
    <w:p w14:paraId="4E498FC0" w14:textId="77777777" w:rsidR="00387BE9" w:rsidRPr="00903A35" w:rsidRDefault="00387BE9">
      <w:pPr>
        <w:rPr>
          <w:rFonts w:ascii="Arial" w:hAnsi="Arial" w:cs="Arial"/>
        </w:rPr>
      </w:pPr>
      <w:bookmarkStart w:id="6" w:name="sub_11"/>
      <w:bookmarkEnd w:id="5"/>
      <w:r w:rsidRPr="004E41B9">
        <w:rPr>
          <w:rFonts w:ascii="Arial" w:hAnsi="Arial" w:cs="Arial"/>
        </w:rPr>
        <w:t xml:space="preserve">1. Настоящее положение "О порядке передачи муниципального имущества </w:t>
      </w:r>
      <w:r w:rsidR="00903A35" w:rsidRPr="00903A35">
        <w:rPr>
          <w:rFonts w:ascii="Arial" w:hAnsi="Arial" w:cs="Arial"/>
        </w:rPr>
        <w:t>администрации сельского поселения Кузьмино-</w:t>
      </w:r>
      <w:proofErr w:type="spellStart"/>
      <w:r w:rsidR="00903A35" w:rsidRPr="00903A35">
        <w:rPr>
          <w:rFonts w:ascii="Arial" w:hAnsi="Arial" w:cs="Arial"/>
        </w:rPr>
        <w:t>Отвержский</w:t>
      </w:r>
      <w:proofErr w:type="spellEnd"/>
      <w:r w:rsidR="00903A35" w:rsidRPr="00903A35">
        <w:rPr>
          <w:rFonts w:ascii="Arial" w:hAnsi="Arial" w:cs="Arial"/>
        </w:rPr>
        <w:t xml:space="preserve"> сельсовет</w:t>
      </w:r>
      <w:r w:rsidR="00903A35" w:rsidRPr="004E41B9">
        <w:rPr>
          <w:rFonts w:ascii="Arial" w:hAnsi="Arial" w:cs="Arial"/>
        </w:rPr>
        <w:t xml:space="preserve"> </w:t>
      </w:r>
      <w:r w:rsidRPr="004E41B9">
        <w:rPr>
          <w:rFonts w:ascii="Arial" w:hAnsi="Arial" w:cs="Arial"/>
        </w:rPr>
        <w:t xml:space="preserve">Липецкого муниципального района в безвозмездное пользование" (далее - Положение) разработано в соответствии с </w:t>
      </w:r>
      <w:hyperlink r:id="rId10" w:history="1">
        <w:r w:rsidRPr="004E41B9">
          <w:rPr>
            <w:rStyle w:val="a4"/>
            <w:rFonts w:ascii="Arial" w:hAnsi="Arial" w:cs="Arial"/>
          </w:rPr>
          <w:t>Гражданским кодексом</w:t>
        </w:r>
      </w:hyperlink>
      <w:r w:rsidRPr="004E41B9">
        <w:rPr>
          <w:rFonts w:ascii="Arial" w:hAnsi="Arial" w:cs="Arial"/>
        </w:rPr>
        <w:t xml:space="preserve"> Российской Федерации, Федеральными законами </w:t>
      </w:r>
      <w:hyperlink r:id="rId11" w:history="1">
        <w:r w:rsidRPr="004E41B9">
          <w:rPr>
            <w:rStyle w:val="a4"/>
            <w:rFonts w:ascii="Arial" w:hAnsi="Arial" w:cs="Arial"/>
          </w:rPr>
          <w:t>от 06.10.2003 г. N 131-ФЗ</w:t>
        </w:r>
      </w:hyperlink>
      <w:r w:rsidRPr="004E41B9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4E41B9">
          <w:rPr>
            <w:rStyle w:val="a4"/>
            <w:rFonts w:ascii="Arial" w:hAnsi="Arial" w:cs="Arial"/>
          </w:rPr>
          <w:t>от 26.07.2006 г. 135-ФЗ</w:t>
        </w:r>
      </w:hyperlink>
      <w:r w:rsidRPr="004E41B9">
        <w:rPr>
          <w:rFonts w:ascii="Arial" w:hAnsi="Arial" w:cs="Arial"/>
        </w:rPr>
        <w:t xml:space="preserve"> "О защите конкуренции", </w:t>
      </w:r>
      <w:hyperlink r:id="rId13" w:history="1">
        <w:r w:rsidRPr="004E41B9">
          <w:rPr>
            <w:rStyle w:val="a4"/>
            <w:rFonts w:ascii="Arial" w:hAnsi="Arial" w:cs="Arial"/>
          </w:rPr>
          <w:t>от 21.07.2005 г. N 115-ФЗ</w:t>
        </w:r>
      </w:hyperlink>
      <w:r w:rsidRPr="004E41B9">
        <w:rPr>
          <w:rFonts w:ascii="Arial" w:hAnsi="Arial" w:cs="Arial"/>
        </w:rPr>
        <w:t xml:space="preserve"> "О концессионных соглашениях", </w:t>
      </w:r>
      <w:hyperlink r:id="rId14" w:history="1">
        <w:r w:rsidRPr="004E41B9">
          <w:rPr>
            <w:rStyle w:val="a4"/>
            <w:rFonts w:ascii="Arial" w:hAnsi="Arial" w:cs="Arial"/>
          </w:rPr>
          <w:t>от 21.12.2001 г. N 178-ФЗ</w:t>
        </w:r>
      </w:hyperlink>
      <w:r w:rsidRPr="004E41B9">
        <w:rPr>
          <w:rFonts w:ascii="Arial" w:hAnsi="Arial" w:cs="Arial"/>
        </w:rPr>
        <w:t xml:space="preserve"> "О приватизации государственного и муниципального имущества", </w:t>
      </w:r>
      <w:hyperlink r:id="rId15" w:history="1">
        <w:r w:rsidRPr="004E41B9">
          <w:rPr>
            <w:rStyle w:val="a4"/>
            <w:rFonts w:ascii="Arial" w:hAnsi="Arial" w:cs="Arial"/>
          </w:rPr>
          <w:t>от 24.07.2007 г. N 209-ФЗ</w:t>
        </w:r>
      </w:hyperlink>
      <w:r w:rsidRPr="004E41B9">
        <w:rPr>
          <w:rFonts w:ascii="Arial" w:hAnsi="Arial" w:cs="Arial"/>
        </w:rPr>
        <w:t xml:space="preserve"> "О развитии малого и среднего предпринимательства", </w:t>
      </w:r>
      <w:hyperlink r:id="rId16" w:history="1">
        <w:r w:rsidRPr="004E41B9">
          <w:rPr>
            <w:rStyle w:val="a4"/>
            <w:rFonts w:ascii="Arial" w:hAnsi="Arial" w:cs="Arial"/>
          </w:rPr>
          <w:t>уставом</w:t>
        </w:r>
      </w:hyperlink>
      <w:r w:rsidRPr="004E41B9">
        <w:rPr>
          <w:rFonts w:ascii="Arial" w:hAnsi="Arial" w:cs="Arial"/>
        </w:rPr>
        <w:t xml:space="preserve"> </w:t>
      </w:r>
      <w:r w:rsidR="00903A35" w:rsidRPr="00903A35">
        <w:rPr>
          <w:rFonts w:ascii="Arial" w:hAnsi="Arial" w:cs="Arial"/>
        </w:rPr>
        <w:t>сельского поселения Кузьмино-</w:t>
      </w:r>
      <w:proofErr w:type="spellStart"/>
      <w:r w:rsidR="00903A35" w:rsidRPr="00903A35">
        <w:rPr>
          <w:rFonts w:ascii="Arial" w:hAnsi="Arial" w:cs="Arial"/>
        </w:rPr>
        <w:t>Отвержский</w:t>
      </w:r>
      <w:proofErr w:type="spellEnd"/>
      <w:r w:rsidR="00903A35" w:rsidRPr="00903A35">
        <w:rPr>
          <w:rFonts w:ascii="Arial" w:hAnsi="Arial" w:cs="Arial"/>
        </w:rPr>
        <w:t xml:space="preserve"> сельсовет </w:t>
      </w:r>
      <w:r w:rsidRPr="00903A35">
        <w:rPr>
          <w:rFonts w:ascii="Arial" w:hAnsi="Arial" w:cs="Arial"/>
        </w:rPr>
        <w:t>Липецкого муниципального района Липецкой области.</w:t>
      </w:r>
    </w:p>
    <w:p w14:paraId="771C931C" w14:textId="77777777" w:rsidR="00387BE9" w:rsidRPr="004E41B9" w:rsidRDefault="00387BE9">
      <w:pPr>
        <w:rPr>
          <w:rFonts w:ascii="Arial" w:hAnsi="Arial" w:cs="Arial"/>
        </w:rPr>
      </w:pPr>
      <w:bookmarkStart w:id="7" w:name="sub_12"/>
      <w:bookmarkEnd w:id="6"/>
      <w:r w:rsidRPr="004E41B9">
        <w:rPr>
          <w:rFonts w:ascii="Arial" w:hAnsi="Arial" w:cs="Arial"/>
        </w:rPr>
        <w:t xml:space="preserve">2. Положение определяет основные цели и задачи, порядок и условия передачи в безвозмездное пользование муниципального имущества </w:t>
      </w:r>
      <w:r w:rsidR="00903A35" w:rsidRPr="00903A35">
        <w:rPr>
          <w:rFonts w:ascii="Arial" w:hAnsi="Arial" w:cs="Arial"/>
        </w:rPr>
        <w:t>администрации сельского поселения Кузьмино-</w:t>
      </w:r>
      <w:proofErr w:type="spellStart"/>
      <w:r w:rsidR="00903A35" w:rsidRPr="00903A35">
        <w:rPr>
          <w:rFonts w:ascii="Arial" w:hAnsi="Arial" w:cs="Arial"/>
        </w:rPr>
        <w:t>Отвержский</w:t>
      </w:r>
      <w:proofErr w:type="spellEnd"/>
      <w:r w:rsidR="00903A35" w:rsidRPr="00903A35">
        <w:rPr>
          <w:rFonts w:ascii="Arial" w:hAnsi="Arial" w:cs="Arial"/>
        </w:rPr>
        <w:t xml:space="preserve"> сельсовет</w:t>
      </w:r>
      <w:r w:rsidR="00903A35" w:rsidRPr="004E41B9">
        <w:rPr>
          <w:rFonts w:ascii="Arial" w:hAnsi="Arial" w:cs="Arial"/>
        </w:rPr>
        <w:t xml:space="preserve"> </w:t>
      </w:r>
      <w:r w:rsidRPr="004E41B9">
        <w:rPr>
          <w:rFonts w:ascii="Arial" w:hAnsi="Arial" w:cs="Arial"/>
        </w:rPr>
        <w:t xml:space="preserve">Липецкого муниципального района (далее </w:t>
      </w:r>
      <w:r w:rsidR="00903A35">
        <w:rPr>
          <w:rFonts w:ascii="Arial" w:hAnsi="Arial" w:cs="Arial"/>
        </w:rPr>
        <w:t>–</w:t>
      </w:r>
      <w:r w:rsidRPr="004E41B9">
        <w:rPr>
          <w:rFonts w:ascii="Arial" w:hAnsi="Arial" w:cs="Arial"/>
        </w:rPr>
        <w:t xml:space="preserve"> </w:t>
      </w:r>
      <w:r w:rsidR="00903A35">
        <w:rPr>
          <w:rFonts w:ascii="Arial" w:hAnsi="Arial" w:cs="Arial"/>
        </w:rPr>
        <w:t>сельское поселение</w:t>
      </w:r>
      <w:r w:rsidRPr="004E41B9">
        <w:rPr>
          <w:rFonts w:ascii="Arial" w:hAnsi="Arial" w:cs="Arial"/>
        </w:rPr>
        <w:t>), порядок заключения договоров безвозмездного пользования.</w:t>
      </w:r>
    </w:p>
    <w:p w14:paraId="1E449BA0" w14:textId="77777777" w:rsidR="00387BE9" w:rsidRPr="004E41B9" w:rsidRDefault="00387BE9">
      <w:pPr>
        <w:rPr>
          <w:rFonts w:ascii="Arial" w:hAnsi="Arial" w:cs="Arial"/>
        </w:rPr>
      </w:pPr>
      <w:bookmarkStart w:id="8" w:name="sub_13"/>
      <w:bookmarkEnd w:id="7"/>
      <w:r w:rsidRPr="004E41B9">
        <w:rPr>
          <w:rFonts w:ascii="Arial" w:hAnsi="Arial" w:cs="Arial"/>
        </w:rPr>
        <w:t>3. Действие настоящего Положения не распространяется на земельные участки, лесные насаждения и природные ресурсы, находящиеся в муниципальной собственности.</w:t>
      </w:r>
    </w:p>
    <w:bookmarkEnd w:id="8"/>
    <w:p w14:paraId="491305BE" w14:textId="77777777" w:rsidR="00387BE9" w:rsidRPr="004E41B9" w:rsidRDefault="00387BE9">
      <w:pPr>
        <w:rPr>
          <w:rFonts w:ascii="Arial" w:hAnsi="Arial" w:cs="Arial"/>
        </w:rPr>
      </w:pPr>
    </w:p>
    <w:p w14:paraId="79D021D6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9" w:name="sub_2"/>
      <w:r w:rsidRPr="004E41B9">
        <w:rPr>
          <w:rStyle w:val="a3"/>
          <w:rFonts w:ascii="Arial" w:hAnsi="Arial" w:cs="Arial"/>
          <w:bCs/>
        </w:rPr>
        <w:t>Статья 2.</w:t>
      </w:r>
      <w:r w:rsidRPr="004E41B9">
        <w:rPr>
          <w:rFonts w:ascii="Arial" w:hAnsi="Arial" w:cs="Arial"/>
        </w:rPr>
        <w:t xml:space="preserve"> Основные понятия и определения</w:t>
      </w:r>
    </w:p>
    <w:bookmarkEnd w:id="9"/>
    <w:p w14:paraId="40AF0A73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В настоящем Положении применяются следующие основные понятия и определения:</w:t>
      </w:r>
    </w:p>
    <w:p w14:paraId="1630B36C" w14:textId="77777777" w:rsidR="00387BE9" w:rsidRPr="004E41B9" w:rsidRDefault="00387BE9">
      <w:pPr>
        <w:rPr>
          <w:rFonts w:ascii="Arial" w:hAnsi="Arial" w:cs="Arial"/>
        </w:rPr>
      </w:pPr>
      <w:bookmarkStart w:id="10" w:name="sub_100"/>
      <w:r w:rsidRPr="004E41B9">
        <w:rPr>
          <w:rFonts w:ascii="Arial" w:hAnsi="Arial" w:cs="Arial"/>
        </w:rPr>
        <w:t xml:space="preserve">1. </w:t>
      </w:r>
      <w:r w:rsidRPr="004E41B9">
        <w:rPr>
          <w:rStyle w:val="a3"/>
          <w:rFonts w:ascii="Arial" w:hAnsi="Arial" w:cs="Arial"/>
          <w:bCs/>
        </w:rPr>
        <w:t>Муниципальное имущество</w:t>
      </w:r>
      <w:r w:rsidRPr="004E41B9">
        <w:rPr>
          <w:rFonts w:ascii="Arial" w:hAnsi="Arial" w:cs="Arial"/>
        </w:rPr>
        <w:t xml:space="preserve"> </w:t>
      </w:r>
      <w:r w:rsidR="00903A35">
        <w:rPr>
          <w:rFonts w:ascii="Arial" w:hAnsi="Arial" w:cs="Arial"/>
        </w:rPr>
        <w:t>сельского поселения</w:t>
      </w:r>
      <w:r w:rsidRPr="004E41B9">
        <w:rPr>
          <w:rFonts w:ascii="Arial" w:hAnsi="Arial" w:cs="Arial"/>
        </w:rPr>
        <w:t xml:space="preserve">, передаваемое в безвозмездное пользование (далее - Муниципальное имущество) - движимое (за исключением денежных средств и ценных бумаг) и недвижимое имущество (отдельно стоящие нежилые здания, строения, сооружения, встроенные и пристроенные нежилые помещения), находящееся в муниципальной собственности </w:t>
      </w:r>
      <w:r w:rsidR="00903A35">
        <w:rPr>
          <w:rFonts w:ascii="Arial" w:hAnsi="Arial" w:cs="Arial"/>
        </w:rPr>
        <w:t>сельского поселения</w:t>
      </w:r>
      <w:r w:rsidRPr="004E41B9">
        <w:rPr>
          <w:rFonts w:ascii="Arial" w:hAnsi="Arial" w:cs="Arial"/>
        </w:rPr>
        <w:t xml:space="preserve"> и передаваемое в безвозмездное пользование в соответствии с настоящим Положением.</w:t>
      </w:r>
    </w:p>
    <w:bookmarkEnd w:id="10"/>
    <w:p w14:paraId="65600150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Муниципальное имущество может находиться в хозяйственном ведении или в оперативном управлении у муниципальных предприятий и учреждений либо входить в состав муниципальной казны.</w:t>
      </w:r>
    </w:p>
    <w:p w14:paraId="2F1F340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2. </w:t>
      </w:r>
      <w:r w:rsidRPr="004E41B9">
        <w:rPr>
          <w:rStyle w:val="a3"/>
          <w:rFonts w:ascii="Arial" w:hAnsi="Arial" w:cs="Arial"/>
          <w:bCs/>
        </w:rPr>
        <w:t>Ссудодатель Муниципального имущества (далее - Ссудодатель)</w:t>
      </w:r>
      <w:r w:rsidRPr="004E41B9">
        <w:rPr>
          <w:rFonts w:ascii="Arial" w:hAnsi="Arial" w:cs="Arial"/>
        </w:rPr>
        <w:t xml:space="preserve"> - муниципальные унитарные предприятия в отношении имущества, закрепленного за ними на праве хозяйственного ведения, и муниципальные казенные, бюджетные и автономные учреждения в отношении имущества, закрепленного за ними на праве оперативного управления с согласия собственника Муниципального имущества.</w:t>
      </w:r>
    </w:p>
    <w:p w14:paraId="5B1CB654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Ссудодателем в отношении Муниципального имущества, входящего в состав муниципальной казны </w:t>
      </w:r>
      <w:r w:rsidR="00903A35">
        <w:rPr>
          <w:rFonts w:ascii="Arial" w:hAnsi="Arial" w:cs="Arial"/>
        </w:rPr>
        <w:t>сельского поселения</w:t>
      </w:r>
      <w:r w:rsidRPr="004E41B9">
        <w:rPr>
          <w:rFonts w:ascii="Arial" w:hAnsi="Arial" w:cs="Arial"/>
        </w:rPr>
        <w:t xml:space="preserve">, выступает уполномоченный орган администрации </w:t>
      </w:r>
      <w:r w:rsidR="00903A35">
        <w:rPr>
          <w:rFonts w:ascii="Arial" w:hAnsi="Arial" w:cs="Arial"/>
        </w:rPr>
        <w:t>сельского поселения</w:t>
      </w:r>
      <w:r w:rsidRPr="004E41B9">
        <w:rPr>
          <w:rFonts w:ascii="Arial" w:hAnsi="Arial" w:cs="Arial"/>
        </w:rPr>
        <w:t>.</w:t>
      </w:r>
    </w:p>
    <w:p w14:paraId="778BAC06" w14:textId="77777777" w:rsidR="00387BE9" w:rsidRPr="004E41B9" w:rsidRDefault="00387BE9">
      <w:pPr>
        <w:rPr>
          <w:rFonts w:ascii="Arial" w:hAnsi="Arial" w:cs="Arial"/>
        </w:rPr>
      </w:pPr>
      <w:bookmarkStart w:id="11" w:name="sub_23"/>
      <w:r w:rsidRPr="004E41B9">
        <w:rPr>
          <w:rFonts w:ascii="Arial" w:hAnsi="Arial" w:cs="Arial"/>
        </w:rPr>
        <w:t xml:space="preserve">3. </w:t>
      </w:r>
      <w:r w:rsidRPr="004E41B9">
        <w:rPr>
          <w:rStyle w:val="a3"/>
          <w:rFonts w:ascii="Arial" w:hAnsi="Arial" w:cs="Arial"/>
          <w:bCs/>
        </w:rPr>
        <w:t>Соискатель права безвозмездного пользования</w:t>
      </w:r>
      <w:r w:rsidRPr="004E41B9">
        <w:rPr>
          <w:rFonts w:ascii="Arial" w:hAnsi="Arial" w:cs="Arial"/>
        </w:rPr>
        <w:t xml:space="preserve"> </w:t>
      </w:r>
      <w:r w:rsidRPr="004E41B9">
        <w:rPr>
          <w:rFonts w:ascii="Arial" w:hAnsi="Arial" w:cs="Arial"/>
          <w:color w:val="0000FF"/>
        </w:rPr>
        <w:t xml:space="preserve">Муниципальным имуществом (далее - Соискатель) </w:t>
      </w:r>
      <w:r w:rsidRPr="004E41B9">
        <w:rPr>
          <w:rFonts w:ascii="Arial" w:hAnsi="Arial" w:cs="Arial"/>
        </w:rPr>
        <w:t>- субъект, претендующий на заключение договора безвозмездного пользования Муниципальным имуществом и заявивший об этом через реализацию действий, предусмотренных настоящим Положением.</w:t>
      </w:r>
    </w:p>
    <w:bookmarkEnd w:id="11"/>
    <w:p w14:paraId="44535784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Соискателями права безвозмездного пользования в соответствии с настоящим </w:t>
      </w:r>
      <w:r w:rsidRPr="004E41B9">
        <w:rPr>
          <w:rFonts w:ascii="Arial" w:hAnsi="Arial" w:cs="Arial"/>
        </w:rPr>
        <w:lastRenderedPageBreak/>
        <w:t>Положением могут являться:</w:t>
      </w:r>
    </w:p>
    <w:p w14:paraId="4C514E2D" w14:textId="77777777" w:rsidR="00387BE9" w:rsidRPr="004E41B9" w:rsidRDefault="00387BE9">
      <w:pPr>
        <w:rPr>
          <w:rFonts w:ascii="Arial" w:hAnsi="Arial" w:cs="Arial"/>
        </w:rPr>
      </w:pPr>
      <w:bookmarkStart w:id="12" w:name="sub_231"/>
      <w:r w:rsidRPr="004E41B9">
        <w:rPr>
          <w:rFonts w:ascii="Arial" w:hAnsi="Arial" w:cs="Arial"/>
        </w:rPr>
        <w:t>1) органы государственной власти Российской Федерации и Липецкой области;</w:t>
      </w:r>
    </w:p>
    <w:p w14:paraId="6630EB6A" w14:textId="77777777" w:rsidR="00387BE9" w:rsidRPr="004E41B9" w:rsidRDefault="00387BE9">
      <w:pPr>
        <w:rPr>
          <w:rFonts w:ascii="Arial" w:hAnsi="Arial" w:cs="Arial"/>
        </w:rPr>
      </w:pPr>
      <w:bookmarkStart w:id="13" w:name="sub_232"/>
      <w:bookmarkEnd w:id="12"/>
      <w:r w:rsidRPr="004E41B9">
        <w:rPr>
          <w:rFonts w:ascii="Arial" w:hAnsi="Arial" w:cs="Arial"/>
        </w:rPr>
        <w:t>2) органы местного самоуправления;</w:t>
      </w:r>
    </w:p>
    <w:p w14:paraId="7DC41DE4" w14:textId="77777777" w:rsidR="00387BE9" w:rsidRPr="004E41B9" w:rsidRDefault="00387BE9">
      <w:pPr>
        <w:rPr>
          <w:rFonts w:ascii="Arial" w:hAnsi="Arial" w:cs="Arial"/>
        </w:rPr>
      </w:pPr>
      <w:bookmarkStart w:id="14" w:name="sub_233"/>
      <w:bookmarkEnd w:id="13"/>
      <w:r w:rsidRPr="004E41B9">
        <w:rPr>
          <w:rFonts w:ascii="Arial" w:hAnsi="Arial" w:cs="Arial"/>
        </w:rPr>
        <w:t>3) государственные и муниципальные учреждения;</w:t>
      </w:r>
    </w:p>
    <w:p w14:paraId="67BBB29B" w14:textId="77777777" w:rsidR="00387BE9" w:rsidRPr="004E41B9" w:rsidRDefault="00387BE9">
      <w:pPr>
        <w:rPr>
          <w:rFonts w:ascii="Arial" w:hAnsi="Arial" w:cs="Arial"/>
        </w:rPr>
      </w:pPr>
      <w:bookmarkStart w:id="15" w:name="sub_234"/>
      <w:bookmarkEnd w:id="14"/>
      <w:r w:rsidRPr="004E41B9">
        <w:rPr>
          <w:rFonts w:ascii="Arial" w:hAnsi="Arial" w:cs="Arial"/>
        </w:rPr>
        <w:t>4) правоохранительные органы;</w:t>
      </w:r>
    </w:p>
    <w:p w14:paraId="26BFCB0A" w14:textId="77777777" w:rsidR="00387BE9" w:rsidRPr="004E41B9" w:rsidRDefault="00387BE9">
      <w:pPr>
        <w:rPr>
          <w:rFonts w:ascii="Arial" w:hAnsi="Arial" w:cs="Arial"/>
        </w:rPr>
      </w:pPr>
      <w:bookmarkStart w:id="16" w:name="sub_235"/>
      <w:bookmarkEnd w:id="15"/>
      <w:r w:rsidRPr="004E41B9">
        <w:rPr>
          <w:rFonts w:ascii="Arial" w:hAnsi="Arial" w:cs="Arial"/>
        </w:rPr>
        <w:t>5) малые и средние предприятия;</w:t>
      </w:r>
    </w:p>
    <w:p w14:paraId="26DCF33C" w14:textId="77777777" w:rsidR="00387BE9" w:rsidRPr="004E41B9" w:rsidRDefault="00387BE9">
      <w:pPr>
        <w:rPr>
          <w:rFonts w:ascii="Arial" w:hAnsi="Arial" w:cs="Arial"/>
        </w:rPr>
      </w:pPr>
      <w:bookmarkStart w:id="17" w:name="sub_236"/>
      <w:bookmarkEnd w:id="16"/>
      <w:r w:rsidRPr="004E41B9">
        <w:rPr>
          <w:rFonts w:ascii="Arial" w:hAnsi="Arial" w:cs="Arial"/>
        </w:rPr>
        <w:t>6) иные лица в соответствии с действующим законодательством;</w:t>
      </w:r>
    </w:p>
    <w:p w14:paraId="056C0BE8" w14:textId="77777777" w:rsidR="00387BE9" w:rsidRPr="004E41B9" w:rsidRDefault="00387BE9">
      <w:pPr>
        <w:rPr>
          <w:rFonts w:ascii="Arial" w:hAnsi="Arial" w:cs="Arial"/>
        </w:rPr>
      </w:pPr>
      <w:bookmarkStart w:id="18" w:name="sub_237"/>
      <w:bookmarkEnd w:id="17"/>
      <w:r w:rsidRPr="004E41B9">
        <w:rPr>
          <w:rFonts w:ascii="Arial" w:hAnsi="Arial" w:cs="Arial"/>
        </w:rPr>
        <w:t>7) индивидуальные предприниматели;</w:t>
      </w:r>
    </w:p>
    <w:p w14:paraId="1D118538" w14:textId="77777777" w:rsidR="00387BE9" w:rsidRPr="004E41B9" w:rsidRDefault="00387BE9">
      <w:pPr>
        <w:rPr>
          <w:rFonts w:ascii="Arial" w:hAnsi="Arial" w:cs="Arial"/>
        </w:rPr>
      </w:pPr>
      <w:bookmarkStart w:id="19" w:name="sub_238"/>
      <w:bookmarkEnd w:id="18"/>
      <w:r w:rsidRPr="004E41B9">
        <w:rPr>
          <w:rFonts w:ascii="Arial" w:hAnsi="Arial" w:cs="Arial"/>
        </w:rPr>
        <w:t>8) граждане Российской Федерации;</w:t>
      </w:r>
    </w:p>
    <w:p w14:paraId="44308930" w14:textId="77777777" w:rsidR="00387BE9" w:rsidRPr="004E41B9" w:rsidRDefault="00387BE9">
      <w:pPr>
        <w:rPr>
          <w:rFonts w:ascii="Arial" w:hAnsi="Arial" w:cs="Arial"/>
        </w:rPr>
      </w:pPr>
      <w:bookmarkStart w:id="20" w:name="sub_239"/>
      <w:bookmarkEnd w:id="19"/>
      <w:r w:rsidRPr="004E41B9">
        <w:rPr>
          <w:rFonts w:ascii="Arial" w:hAnsi="Arial" w:cs="Arial"/>
        </w:rPr>
        <w:t>9) некоммерческие организации, в том числе общественные и религиозные организации (объединения), политические партии, профсоюзные организации, общественные движения и фонды.</w:t>
      </w:r>
    </w:p>
    <w:p w14:paraId="150BDA18" w14:textId="77777777" w:rsidR="00387BE9" w:rsidRPr="004E41B9" w:rsidRDefault="00387BE9">
      <w:pPr>
        <w:rPr>
          <w:rFonts w:ascii="Arial" w:hAnsi="Arial" w:cs="Arial"/>
        </w:rPr>
      </w:pPr>
      <w:bookmarkStart w:id="21" w:name="sub_24"/>
      <w:bookmarkEnd w:id="20"/>
      <w:r w:rsidRPr="004E41B9">
        <w:rPr>
          <w:rFonts w:ascii="Arial" w:hAnsi="Arial" w:cs="Arial"/>
        </w:rPr>
        <w:t xml:space="preserve">4. </w:t>
      </w:r>
      <w:r w:rsidRPr="004E41B9">
        <w:rPr>
          <w:rStyle w:val="a3"/>
          <w:rFonts w:ascii="Arial" w:hAnsi="Arial" w:cs="Arial"/>
          <w:bCs/>
        </w:rPr>
        <w:t>Ссудополучатель</w:t>
      </w:r>
      <w:r w:rsidRPr="004E41B9">
        <w:rPr>
          <w:rFonts w:ascii="Arial" w:hAnsi="Arial" w:cs="Arial"/>
          <w:color w:val="0000FF"/>
        </w:rPr>
        <w:t xml:space="preserve"> Муниципального имущества на условиях безвозмездного пользования (далее - Ссудополучатель) </w:t>
      </w:r>
      <w:r w:rsidRPr="004E41B9">
        <w:rPr>
          <w:rFonts w:ascii="Arial" w:hAnsi="Arial" w:cs="Arial"/>
        </w:rPr>
        <w:t>- субъект, заключивший с Ссудодателем договор безвозмездного пользования Муниципальным имуществом.</w:t>
      </w:r>
    </w:p>
    <w:p w14:paraId="02BA9487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22" w:name="sub_3"/>
      <w:bookmarkEnd w:id="21"/>
      <w:r w:rsidRPr="004E41B9">
        <w:rPr>
          <w:rStyle w:val="a3"/>
          <w:rFonts w:ascii="Arial" w:hAnsi="Arial" w:cs="Arial"/>
          <w:bCs/>
        </w:rPr>
        <w:t>Статья 3.</w:t>
      </w:r>
      <w:r w:rsidRPr="004E41B9">
        <w:rPr>
          <w:rFonts w:ascii="Arial" w:hAnsi="Arial" w:cs="Arial"/>
        </w:rPr>
        <w:t xml:space="preserve"> Основные цели и задачи передачи муниципального имущества в безвозмездное пользование</w:t>
      </w:r>
    </w:p>
    <w:p w14:paraId="4AE0AF4C" w14:textId="77777777" w:rsidR="00387BE9" w:rsidRPr="004E41B9" w:rsidRDefault="00387BE9">
      <w:pPr>
        <w:rPr>
          <w:rFonts w:ascii="Arial" w:hAnsi="Arial" w:cs="Arial"/>
        </w:rPr>
      </w:pPr>
      <w:bookmarkStart w:id="23" w:name="sub_31"/>
      <w:bookmarkEnd w:id="22"/>
      <w:r w:rsidRPr="004E41B9">
        <w:rPr>
          <w:rFonts w:ascii="Arial" w:hAnsi="Arial" w:cs="Arial"/>
        </w:rPr>
        <w:t>1. Муниципальное имущество передается в безвозмездное пользование в соответствии с его функциональным назначением.</w:t>
      </w:r>
    </w:p>
    <w:p w14:paraId="28B1CF8E" w14:textId="77777777" w:rsidR="00387BE9" w:rsidRPr="004E41B9" w:rsidRDefault="00387BE9">
      <w:pPr>
        <w:rPr>
          <w:rFonts w:ascii="Arial" w:hAnsi="Arial" w:cs="Arial"/>
        </w:rPr>
      </w:pPr>
      <w:bookmarkStart w:id="24" w:name="sub_32"/>
      <w:bookmarkEnd w:id="23"/>
      <w:r w:rsidRPr="004E41B9">
        <w:rPr>
          <w:rFonts w:ascii="Arial" w:hAnsi="Arial" w:cs="Arial"/>
        </w:rPr>
        <w:t>2. Целями передачи Муниципального имущества в безвозмездное пользование являются:</w:t>
      </w:r>
    </w:p>
    <w:p w14:paraId="48743601" w14:textId="77777777" w:rsidR="00387BE9" w:rsidRPr="004E41B9" w:rsidRDefault="00387BE9">
      <w:pPr>
        <w:rPr>
          <w:rFonts w:ascii="Arial" w:hAnsi="Arial" w:cs="Arial"/>
        </w:rPr>
      </w:pPr>
      <w:bookmarkStart w:id="25" w:name="sub_321"/>
      <w:bookmarkEnd w:id="24"/>
      <w:r w:rsidRPr="004E41B9">
        <w:rPr>
          <w:rFonts w:ascii="Arial" w:hAnsi="Arial" w:cs="Arial"/>
        </w:rPr>
        <w:t xml:space="preserve">2.1. Реализация социально-экономических и иных программ, стратегий и планов развития </w:t>
      </w:r>
      <w:r w:rsidR="00903A35">
        <w:rPr>
          <w:rFonts w:ascii="Arial" w:hAnsi="Arial" w:cs="Arial"/>
        </w:rPr>
        <w:t>сельского поселения</w:t>
      </w:r>
      <w:r w:rsidRPr="004E41B9">
        <w:rPr>
          <w:rFonts w:ascii="Arial" w:hAnsi="Arial" w:cs="Arial"/>
        </w:rPr>
        <w:t>, в том числе:</w:t>
      </w:r>
    </w:p>
    <w:bookmarkEnd w:id="25"/>
    <w:p w14:paraId="2D489FC7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поддержка субъектов малого и среднего предпринимательства, осуществляющих приоритетные виды деятельности;</w:t>
      </w:r>
    </w:p>
    <w:p w14:paraId="56265FD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социальное обслуживание населения;</w:t>
      </w:r>
    </w:p>
    <w:p w14:paraId="1937D769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охрана здоровья граждан;</w:t>
      </w:r>
    </w:p>
    <w:p w14:paraId="0E4F86E1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социальная поддержка безработных граждан и содействие занятости населения;</w:t>
      </w:r>
    </w:p>
    <w:p w14:paraId="1BF60DE7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поддержка образовательной деятельности;</w:t>
      </w:r>
    </w:p>
    <w:p w14:paraId="4980182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развитие культуры и сохранение культурного наследия.</w:t>
      </w:r>
    </w:p>
    <w:p w14:paraId="522C7E91" w14:textId="77777777" w:rsidR="00387BE9" w:rsidRPr="004E41B9" w:rsidRDefault="00387BE9">
      <w:pPr>
        <w:rPr>
          <w:rFonts w:ascii="Arial" w:hAnsi="Arial" w:cs="Arial"/>
        </w:rPr>
      </w:pPr>
      <w:bookmarkStart w:id="26" w:name="sub_322"/>
      <w:r w:rsidRPr="004E41B9">
        <w:rPr>
          <w:rFonts w:ascii="Arial" w:hAnsi="Arial" w:cs="Arial"/>
        </w:rPr>
        <w:t xml:space="preserve">2.2. Привлечение инвестиций в восстановление, капитальный ремонт, реконструкцию или иное значительное улучшение </w:t>
      </w:r>
      <w:hyperlink w:anchor="sub_100" w:history="1">
        <w:r w:rsidRPr="004E41B9">
          <w:rPr>
            <w:rStyle w:val="a4"/>
            <w:rFonts w:ascii="Arial" w:hAnsi="Arial" w:cs="Arial"/>
          </w:rPr>
          <w:t>Муниципального имущества</w:t>
        </w:r>
      </w:hyperlink>
      <w:r w:rsidRPr="004E41B9">
        <w:rPr>
          <w:rFonts w:ascii="Arial" w:hAnsi="Arial" w:cs="Arial"/>
        </w:rPr>
        <w:t xml:space="preserve"> </w:t>
      </w:r>
      <w:r w:rsidR="00903A35">
        <w:rPr>
          <w:rFonts w:ascii="Arial" w:hAnsi="Arial" w:cs="Arial"/>
        </w:rPr>
        <w:t>сельского поселения.</w:t>
      </w:r>
    </w:p>
    <w:p w14:paraId="1000630F" w14:textId="77777777" w:rsidR="00387BE9" w:rsidRPr="004E41B9" w:rsidRDefault="00387BE9">
      <w:pPr>
        <w:rPr>
          <w:rFonts w:ascii="Arial" w:hAnsi="Arial" w:cs="Arial"/>
        </w:rPr>
      </w:pPr>
      <w:bookmarkStart w:id="27" w:name="sub_323"/>
      <w:bookmarkEnd w:id="26"/>
      <w:r w:rsidRPr="004E41B9">
        <w:rPr>
          <w:rFonts w:ascii="Arial" w:hAnsi="Arial" w:cs="Arial"/>
        </w:rPr>
        <w:t>2.3. Обеспечение исполнения полномочий органов государственной власти Российской Федерации и Липецкой области, органов местного самоуправления.</w:t>
      </w:r>
    </w:p>
    <w:p w14:paraId="79E4FCE1" w14:textId="77777777" w:rsidR="00387BE9" w:rsidRPr="004E41B9" w:rsidRDefault="00387BE9">
      <w:pPr>
        <w:rPr>
          <w:rFonts w:ascii="Arial" w:hAnsi="Arial" w:cs="Arial"/>
        </w:rPr>
      </w:pPr>
      <w:bookmarkStart w:id="28" w:name="sub_33"/>
      <w:bookmarkEnd w:id="27"/>
      <w:r w:rsidRPr="004E41B9">
        <w:rPr>
          <w:rFonts w:ascii="Arial" w:hAnsi="Arial" w:cs="Arial"/>
        </w:rPr>
        <w:t>3. В рамках реализации вышеуказанных целей решаются следующие основные задачи:</w:t>
      </w:r>
    </w:p>
    <w:bookmarkEnd w:id="28"/>
    <w:p w14:paraId="60C63A0C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установление общих принципов и единого механизма передачи Муниципального имущества в безвозмездное пользование;</w:t>
      </w:r>
    </w:p>
    <w:p w14:paraId="2FADD75F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обеспечение сохранности и эффективное использование Муниципального имущества;</w:t>
      </w:r>
    </w:p>
    <w:p w14:paraId="3B2C1866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повышение ответственности руководителей муниципальных предприятий и учреждений за сохранность и эффективное использование Муниципального имущества.</w:t>
      </w:r>
    </w:p>
    <w:p w14:paraId="25B0E66F" w14:textId="77777777" w:rsidR="00387BE9" w:rsidRPr="004E41B9" w:rsidRDefault="00387BE9">
      <w:pPr>
        <w:rPr>
          <w:rFonts w:ascii="Arial" w:hAnsi="Arial" w:cs="Arial"/>
        </w:rPr>
      </w:pPr>
    </w:p>
    <w:p w14:paraId="0E8500F3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29" w:name="sub_4"/>
      <w:r w:rsidRPr="004E41B9">
        <w:rPr>
          <w:rStyle w:val="a3"/>
          <w:rFonts w:ascii="Arial" w:hAnsi="Arial" w:cs="Arial"/>
          <w:bCs/>
        </w:rPr>
        <w:t>Статья 4.</w:t>
      </w:r>
      <w:r w:rsidRPr="004E41B9">
        <w:rPr>
          <w:rFonts w:ascii="Arial" w:hAnsi="Arial" w:cs="Arial"/>
        </w:rPr>
        <w:t xml:space="preserve"> Особенности передачи Муниципального имущества в безвозмездное пользование</w:t>
      </w:r>
    </w:p>
    <w:p w14:paraId="1F822ED7" w14:textId="77777777" w:rsidR="00387BE9" w:rsidRPr="004E41B9" w:rsidRDefault="00387BE9">
      <w:pPr>
        <w:rPr>
          <w:rFonts w:ascii="Arial" w:hAnsi="Arial" w:cs="Arial"/>
        </w:rPr>
      </w:pPr>
      <w:bookmarkStart w:id="30" w:name="sub_41"/>
      <w:bookmarkEnd w:id="29"/>
      <w:r w:rsidRPr="004E41B9">
        <w:rPr>
          <w:rFonts w:ascii="Arial" w:hAnsi="Arial" w:cs="Arial"/>
        </w:rPr>
        <w:t>1. Передача в безвозмездное пользование Муниципального имущества возможно следующими способами:</w:t>
      </w:r>
    </w:p>
    <w:p w14:paraId="604BA94C" w14:textId="77777777" w:rsidR="00387BE9" w:rsidRPr="004E41B9" w:rsidRDefault="00387BE9">
      <w:pPr>
        <w:rPr>
          <w:rFonts w:ascii="Arial" w:hAnsi="Arial" w:cs="Arial"/>
        </w:rPr>
      </w:pPr>
      <w:bookmarkStart w:id="31" w:name="sub_411"/>
      <w:bookmarkEnd w:id="30"/>
      <w:r w:rsidRPr="004E41B9">
        <w:rPr>
          <w:rFonts w:ascii="Arial" w:hAnsi="Arial" w:cs="Arial"/>
        </w:rPr>
        <w:t xml:space="preserve">1) по результатам проведения конкурса или аукциона на право заключения договора безвозмездного пользования в соответствии со </w:t>
      </w:r>
      <w:hyperlink r:id="rId17" w:history="1">
        <w:r w:rsidRPr="004E41B9">
          <w:rPr>
            <w:rStyle w:val="a4"/>
            <w:rFonts w:ascii="Arial" w:hAnsi="Arial" w:cs="Arial"/>
          </w:rPr>
          <w:t>статьей 17.1.</w:t>
        </w:r>
      </w:hyperlink>
      <w:r w:rsidRPr="004E41B9">
        <w:rPr>
          <w:rFonts w:ascii="Arial" w:hAnsi="Arial" w:cs="Arial"/>
        </w:rPr>
        <w:t xml:space="preserve"> Федерального закона от 26.07.2006 г. N 135-ФЗ "О защите конкуренции";</w:t>
      </w:r>
    </w:p>
    <w:p w14:paraId="51AAB57B" w14:textId="77777777" w:rsidR="00387BE9" w:rsidRPr="004E41B9" w:rsidRDefault="00387BE9">
      <w:pPr>
        <w:rPr>
          <w:rFonts w:ascii="Arial" w:hAnsi="Arial" w:cs="Arial"/>
        </w:rPr>
      </w:pPr>
      <w:bookmarkStart w:id="32" w:name="sub_412"/>
      <w:bookmarkEnd w:id="31"/>
      <w:r w:rsidRPr="004E41B9">
        <w:rPr>
          <w:rFonts w:ascii="Arial" w:hAnsi="Arial" w:cs="Arial"/>
        </w:rPr>
        <w:lastRenderedPageBreak/>
        <w:t xml:space="preserve">2) без проведения торгов, в случаях, предусмотренных </w:t>
      </w:r>
      <w:hyperlink r:id="rId18" w:history="1">
        <w:r w:rsidRPr="004E41B9">
          <w:rPr>
            <w:rStyle w:val="a4"/>
            <w:rFonts w:ascii="Arial" w:hAnsi="Arial" w:cs="Arial"/>
          </w:rPr>
          <w:t>статьей 17.1</w:t>
        </w:r>
      </w:hyperlink>
      <w:r w:rsidRPr="004E41B9">
        <w:rPr>
          <w:rFonts w:ascii="Arial" w:hAnsi="Arial" w:cs="Arial"/>
        </w:rPr>
        <w:t>. Федерального закона от 26.07.2006 г. N 135-ФЗ "О защите конкуренции";</w:t>
      </w:r>
    </w:p>
    <w:p w14:paraId="1D01069A" w14:textId="77777777" w:rsidR="00387BE9" w:rsidRPr="004E41B9" w:rsidRDefault="00387BE9">
      <w:pPr>
        <w:rPr>
          <w:rFonts w:ascii="Arial" w:hAnsi="Arial" w:cs="Arial"/>
        </w:rPr>
      </w:pPr>
      <w:bookmarkStart w:id="33" w:name="sub_413"/>
      <w:bookmarkEnd w:id="32"/>
      <w:r w:rsidRPr="004E41B9">
        <w:rPr>
          <w:rFonts w:ascii="Arial" w:hAnsi="Arial" w:cs="Arial"/>
        </w:rPr>
        <w:t xml:space="preserve">3) без проведения торгов, в порядке предоставления муниципальных преференций в соответствии с целями, указанными в </w:t>
      </w:r>
      <w:hyperlink r:id="rId19" w:history="1">
        <w:r w:rsidRPr="004E41B9">
          <w:rPr>
            <w:rStyle w:val="a4"/>
            <w:rFonts w:ascii="Arial" w:hAnsi="Arial" w:cs="Arial"/>
          </w:rPr>
          <w:t>статье 19</w:t>
        </w:r>
      </w:hyperlink>
      <w:r w:rsidRPr="004E41B9">
        <w:rPr>
          <w:rFonts w:ascii="Arial" w:hAnsi="Arial" w:cs="Arial"/>
        </w:rPr>
        <w:t xml:space="preserve"> Федерального закона от 26.07.2006 г. N 135 "О защите конкуренции". Перечень целей, предусмотренных данной статьей, является исчерпывающим, расширительному толкованию не подлежит.</w:t>
      </w:r>
    </w:p>
    <w:bookmarkEnd w:id="33"/>
    <w:p w14:paraId="4B67106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Муниципальная преференция предоставляется с предварительного согласия в письменной форме антимонопольного органа, за исключением случаев, предусмотренных </w:t>
      </w:r>
      <w:hyperlink r:id="rId20" w:history="1">
        <w:r w:rsidRPr="004E41B9">
          <w:rPr>
            <w:rStyle w:val="a4"/>
            <w:rFonts w:ascii="Arial" w:hAnsi="Arial" w:cs="Arial"/>
          </w:rPr>
          <w:t>п. 3 ст. 19</w:t>
        </w:r>
      </w:hyperlink>
      <w:r w:rsidRPr="004E41B9">
        <w:rPr>
          <w:rFonts w:ascii="Arial" w:hAnsi="Arial" w:cs="Arial"/>
        </w:rPr>
        <w:t xml:space="preserve"> названного закона.</w:t>
      </w:r>
    </w:p>
    <w:p w14:paraId="4BECD359" w14:textId="77777777" w:rsidR="00387BE9" w:rsidRPr="004E41B9" w:rsidRDefault="00387BE9">
      <w:pPr>
        <w:rPr>
          <w:rFonts w:ascii="Arial" w:hAnsi="Arial" w:cs="Arial"/>
        </w:rPr>
      </w:pPr>
      <w:bookmarkStart w:id="34" w:name="sub_42"/>
      <w:r w:rsidRPr="004E41B9">
        <w:rPr>
          <w:rFonts w:ascii="Arial" w:hAnsi="Arial" w:cs="Arial"/>
        </w:rPr>
        <w:t xml:space="preserve">2. Порядок проведения конкурсов или аукционов на право заключения договоров безвозмездного пользования Муниципальным имуществом установлен </w:t>
      </w:r>
      <w:hyperlink r:id="rId21" w:history="1">
        <w:r w:rsidRPr="004E41B9">
          <w:rPr>
            <w:rStyle w:val="a4"/>
            <w:rFonts w:ascii="Arial" w:hAnsi="Arial" w:cs="Arial"/>
          </w:rPr>
          <w:t>Федеральным Законом</w:t>
        </w:r>
      </w:hyperlink>
      <w:r w:rsidRPr="004E41B9">
        <w:rPr>
          <w:rFonts w:ascii="Arial" w:hAnsi="Arial" w:cs="Arial"/>
        </w:rPr>
        <w:t xml:space="preserve"> от 26.07.2006 г. N 135-ФЗ "О защите конкуренции".</w:t>
      </w:r>
    </w:p>
    <w:p w14:paraId="5774E34F" w14:textId="77777777" w:rsidR="00387BE9" w:rsidRPr="004E41B9" w:rsidRDefault="00387BE9">
      <w:pPr>
        <w:rPr>
          <w:rFonts w:ascii="Arial" w:hAnsi="Arial" w:cs="Arial"/>
        </w:rPr>
      </w:pPr>
      <w:bookmarkStart w:id="35" w:name="sub_43"/>
      <w:bookmarkEnd w:id="34"/>
      <w:r w:rsidRPr="004E41B9">
        <w:rPr>
          <w:rFonts w:ascii="Arial" w:hAnsi="Arial" w:cs="Arial"/>
        </w:rPr>
        <w:t>3. Функции организатора торгов путем проведения конкурса или аукциона осуществляет уполномоченный орган.</w:t>
      </w:r>
    </w:p>
    <w:p w14:paraId="3A412FB5" w14:textId="77777777" w:rsidR="00387BE9" w:rsidRPr="004E41B9" w:rsidRDefault="00387BE9">
      <w:pPr>
        <w:rPr>
          <w:rFonts w:ascii="Arial" w:hAnsi="Arial" w:cs="Arial"/>
        </w:rPr>
      </w:pPr>
      <w:bookmarkStart w:id="36" w:name="sub_447"/>
      <w:bookmarkEnd w:id="35"/>
      <w:r w:rsidRPr="004E41B9">
        <w:rPr>
          <w:rFonts w:ascii="Arial" w:hAnsi="Arial" w:cs="Arial"/>
        </w:rPr>
        <w:t>4. Муниципальное имущество передается в безвозмездное пользование на срок до 5 лет либо бессрочно. Для установления срока действия договора безвозмездного пользования учитываются сроки осуществления инвестиций, реализации социально-экономических и других программ, календарные графики выполнения работ.</w:t>
      </w:r>
    </w:p>
    <w:p w14:paraId="71CFFCB5" w14:textId="77777777" w:rsidR="00387BE9" w:rsidRPr="004E41B9" w:rsidRDefault="00387BE9">
      <w:pPr>
        <w:rPr>
          <w:rFonts w:ascii="Arial" w:hAnsi="Arial" w:cs="Arial"/>
        </w:rPr>
      </w:pPr>
      <w:bookmarkStart w:id="37" w:name="sub_45"/>
      <w:bookmarkEnd w:id="36"/>
      <w:r w:rsidRPr="004E41B9">
        <w:rPr>
          <w:rFonts w:ascii="Arial" w:hAnsi="Arial" w:cs="Arial"/>
        </w:rPr>
        <w:t xml:space="preserve">5. Ссудополучатель несет риск случайной гибели и случайного повреждения полученного в безвозмездное пользование муниципального имущества в случаях, установленных </w:t>
      </w:r>
      <w:hyperlink r:id="rId22" w:history="1">
        <w:r w:rsidRPr="004E41B9">
          <w:rPr>
            <w:rStyle w:val="a4"/>
            <w:rFonts w:ascii="Arial" w:hAnsi="Arial" w:cs="Arial"/>
          </w:rPr>
          <w:t>Гражданским кодексом</w:t>
        </w:r>
      </w:hyperlink>
      <w:r w:rsidRPr="004E41B9">
        <w:rPr>
          <w:rFonts w:ascii="Arial" w:hAnsi="Arial" w:cs="Arial"/>
        </w:rPr>
        <w:t xml:space="preserve"> Российской Федерации.</w:t>
      </w:r>
    </w:p>
    <w:p w14:paraId="531E904F" w14:textId="77777777" w:rsidR="00387BE9" w:rsidRPr="004E41B9" w:rsidRDefault="00387BE9">
      <w:pPr>
        <w:rPr>
          <w:rFonts w:ascii="Arial" w:hAnsi="Arial" w:cs="Arial"/>
        </w:rPr>
      </w:pPr>
      <w:bookmarkStart w:id="38" w:name="sub_46"/>
      <w:bookmarkEnd w:id="37"/>
      <w:r w:rsidRPr="004E41B9">
        <w:rPr>
          <w:rFonts w:ascii="Arial" w:hAnsi="Arial" w:cs="Arial"/>
        </w:rPr>
        <w:t>6. Муниципальное имущество, переданное в безвозмездное пользование, подлежит обязательному страхованию.</w:t>
      </w:r>
    </w:p>
    <w:bookmarkEnd w:id="38"/>
    <w:p w14:paraId="5692F78C" w14:textId="77777777" w:rsidR="00387BE9" w:rsidRPr="004E41B9" w:rsidRDefault="00387BE9">
      <w:pPr>
        <w:rPr>
          <w:rFonts w:ascii="Arial" w:hAnsi="Arial" w:cs="Arial"/>
        </w:rPr>
      </w:pPr>
    </w:p>
    <w:p w14:paraId="5F2F8F52" w14:textId="77777777" w:rsidR="00387BE9" w:rsidRPr="004E41B9" w:rsidRDefault="00387BE9">
      <w:pPr>
        <w:pStyle w:val="a5"/>
        <w:rPr>
          <w:rFonts w:ascii="Arial" w:hAnsi="Arial" w:cs="Arial"/>
        </w:rPr>
      </w:pPr>
      <w:r w:rsidRPr="004E41B9">
        <w:rPr>
          <w:rStyle w:val="a3"/>
          <w:rFonts w:ascii="Arial" w:hAnsi="Arial" w:cs="Arial"/>
          <w:bCs/>
        </w:rPr>
        <w:t>Статья 5.</w:t>
      </w:r>
      <w:r w:rsidRPr="004E41B9">
        <w:rPr>
          <w:rFonts w:ascii="Arial" w:hAnsi="Arial" w:cs="Arial"/>
        </w:rPr>
        <w:t xml:space="preserve"> Основания для заключения договора безвозмездного пользования</w:t>
      </w:r>
    </w:p>
    <w:p w14:paraId="3E9A3859" w14:textId="77777777" w:rsidR="00387BE9" w:rsidRPr="004E41B9" w:rsidRDefault="00387BE9">
      <w:pPr>
        <w:rPr>
          <w:rFonts w:ascii="Arial" w:hAnsi="Arial" w:cs="Arial"/>
        </w:rPr>
      </w:pPr>
      <w:bookmarkStart w:id="39" w:name="sub_51"/>
      <w:r w:rsidRPr="004E41B9">
        <w:rPr>
          <w:rFonts w:ascii="Arial" w:hAnsi="Arial" w:cs="Arial"/>
        </w:rPr>
        <w:t xml:space="preserve">1. Основанием для заключения договора безвозмездного пользования Муниципальным имуществом, входящим в состав муниципальной казны, является постановление администрации </w:t>
      </w:r>
      <w:r w:rsidR="0003250B">
        <w:rPr>
          <w:rFonts w:ascii="Arial" w:hAnsi="Arial" w:cs="Arial"/>
        </w:rPr>
        <w:t>сельского поселения</w:t>
      </w:r>
      <w:r w:rsidR="0003250B" w:rsidRPr="004E41B9">
        <w:rPr>
          <w:rFonts w:ascii="Arial" w:hAnsi="Arial" w:cs="Arial"/>
        </w:rPr>
        <w:t xml:space="preserve"> </w:t>
      </w:r>
      <w:r w:rsidR="0003250B">
        <w:rPr>
          <w:rFonts w:ascii="Arial" w:hAnsi="Arial" w:cs="Arial"/>
        </w:rPr>
        <w:t>Кузьмино-</w:t>
      </w:r>
      <w:proofErr w:type="spellStart"/>
      <w:r w:rsidR="0003250B">
        <w:rPr>
          <w:rFonts w:ascii="Arial" w:hAnsi="Arial" w:cs="Arial"/>
        </w:rPr>
        <w:t>Отвержский</w:t>
      </w:r>
      <w:proofErr w:type="spellEnd"/>
      <w:r w:rsidR="0003250B">
        <w:rPr>
          <w:rFonts w:ascii="Arial" w:hAnsi="Arial" w:cs="Arial"/>
        </w:rPr>
        <w:t xml:space="preserve"> сельсовет </w:t>
      </w:r>
      <w:r w:rsidRPr="004E41B9">
        <w:rPr>
          <w:rFonts w:ascii="Arial" w:hAnsi="Arial" w:cs="Arial"/>
        </w:rPr>
        <w:t>Липецкого муниципального района, принятое по результатам рассмотрения письменного обращения на передачу Муниципального имущества в безвозмездное пользование или протокола о результатах торгов путем проведения конкурса или аукциона на право заключения договора безвозмездного пользования.</w:t>
      </w:r>
    </w:p>
    <w:p w14:paraId="3D7075F7" w14:textId="77777777" w:rsidR="00387BE9" w:rsidRPr="004E41B9" w:rsidRDefault="00387BE9">
      <w:pPr>
        <w:rPr>
          <w:rFonts w:ascii="Arial" w:hAnsi="Arial" w:cs="Arial"/>
        </w:rPr>
      </w:pPr>
      <w:bookmarkStart w:id="40" w:name="sub_52"/>
      <w:bookmarkEnd w:id="39"/>
      <w:r w:rsidRPr="004E41B9">
        <w:rPr>
          <w:rFonts w:ascii="Arial" w:hAnsi="Arial" w:cs="Arial"/>
        </w:rPr>
        <w:t xml:space="preserve">2. Основанием для заключения договора безвозмездного пользования Муниципальным имуществом, находящимся в хозяйственном ведении или оперативном управлении у муниципальных предприятий и учреждений, является распоряжение администрации </w:t>
      </w:r>
      <w:r w:rsidR="0003250B">
        <w:rPr>
          <w:rFonts w:ascii="Arial" w:hAnsi="Arial" w:cs="Arial"/>
        </w:rPr>
        <w:t>сельского поселения</w:t>
      </w:r>
      <w:r w:rsidR="0003250B" w:rsidRPr="004E41B9">
        <w:rPr>
          <w:rFonts w:ascii="Arial" w:hAnsi="Arial" w:cs="Arial"/>
        </w:rPr>
        <w:t xml:space="preserve"> </w:t>
      </w:r>
      <w:r w:rsidR="0003250B">
        <w:rPr>
          <w:rFonts w:ascii="Arial" w:hAnsi="Arial" w:cs="Arial"/>
        </w:rPr>
        <w:t>Кузьмино-</w:t>
      </w:r>
      <w:proofErr w:type="spellStart"/>
      <w:r w:rsidR="0003250B">
        <w:rPr>
          <w:rFonts w:ascii="Arial" w:hAnsi="Arial" w:cs="Arial"/>
        </w:rPr>
        <w:t>Отвержский</w:t>
      </w:r>
      <w:proofErr w:type="spellEnd"/>
      <w:r w:rsidR="0003250B">
        <w:rPr>
          <w:rFonts w:ascii="Arial" w:hAnsi="Arial" w:cs="Arial"/>
        </w:rPr>
        <w:t xml:space="preserve"> сельсовет </w:t>
      </w:r>
      <w:r w:rsidRPr="004E41B9">
        <w:rPr>
          <w:rFonts w:ascii="Arial" w:hAnsi="Arial" w:cs="Arial"/>
        </w:rPr>
        <w:t>Липецкого муниципального района о даче согласия на заключение договора безвозмездного пользования, принятое по результатам рассмотрения письменного обращения муниципального предприятия или учреждения на передачу Муниципального имущества в безвозмездное пользование.</w:t>
      </w:r>
    </w:p>
    <w:bookmarkEnd w:id="40"/>
    <w:p w14:paraId="1E6A5116" w14:textId="77777777" w:rsidR="00387BE9" w:rsidRPr="004E41B9" w:rsidRDefault="00387BE9">
      <w:pPr>
        <w:rPr>
          <w:rFonts w:ascii="Arial" w:hAnsi="Arial" w:cs="Arial"/>
        </w:rPr>
      </w:pPr>
    </w:p>
    <w:p w14:paraId="6FB56FFD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41" w:name="sub_6"/>
      <w:r w:rsidRPr="004E41B9">
        <w:rPr>
          <w:rStyle w:val="a3"/>
          <w:rFonts w:ascii="Arial" w:hAnsi="Arial" w:cs="Arial"/>
          <w:bCs/>
        </w:rPr>
        <w:t>Статья 6.</w:t>
      </w:r>
      <w:r w:rsidRPr="004E41B9">
        <w:rPr>
          <w:rFonts w:ascii="Arial" w:hAnsi="Arial" w:cs="Arial"/>
        </w:rPr>
        <w:t xml:space="preserve"> Письменное обращение о передаче Муниципального имущества в безвозмездное пользование</w:t>
      </w:r>
    </w:p>
    <w:p w14:paraId="1E962331" w14:textId="77777777" w:rsidR="00387BE9" w:rsidRPr="004E41B9" w:rsidRDefault="00387BE9">
      <w:pPr>
        <w:rPr>
          <w:rFonts w:ascii="Arial" w:hAnsi="Arial" w:cs="Arial"/>
        </w:rPr>
      </w:pPr>
      <w:bookmarkStart w:id="42" w:name="sub_61"/>
      <w:bookmarkEnd w:id="41"/>
      <w:r w:rsidRPr="004E41B9">
        <w:rPr>
          <w:rFonts w:ascii="Arial" w:hAnsi="Arial" w:cs="Arial"/>
        </w:rPr>
        <w:t>1. Исчерпывающий перечень документов для предоставления имущества в безвозмездное пользование:</w:t>
      </w:r>
    </w:p>
    <w:bookmarkEnd w:id="42"/>
    <w:p w14:paraId="00D0C00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В случае если заявитель претендует на заключение договора безвозмездного пользования муниципальным имуществом посредством участия в торгах, заявителем представляется следующий пакет документов:</w:t>
      </w:r>
    </w:p>
    <w:p w14:paraId="6363B358" w14:textId="77777777" w:rsidR="00387BE9" w:rsidRPr="004E41B9" w:rsidRDefault="00387BE9">
      <w:pPr>
        <w:rPr>
          <w:rFonts w:ascii="Arial" w:hAnsi="Arial" w:cs="Arial"/>
        </w:rPr>
      </w:pPr>
      <w:bookmarkStart w:id="43" w:name="sub_611"/>
      <w:r w:rsidRPr="004E41B9">
        <w:rPr>
          <w:rFonts w:ascii="Arial" w:hAnsi="Arial" w:cs="Arial"/>
        </w:rPr>
        <w:t>а) для физических лиц, не являющихся субъектами малого и среднего предпринимательства:</w:t>
      </w:r>
    </w:p>
    <w:bookmarkEnd w:id="43"/>
    <w:p w14:paraId="02E418E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заявка на участие в торгах; копия паспорта;</w:t>
      </w:r>
    </w:p>
    <w:p w14:paraId="039C245F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lastRenderedPageBreak/>
        <w:t>- 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о необходимости выполнения работ);</w:t>
      </w:r>
    </w:p>
    <w:p w14:paraId="182C0AD0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платежный документ с отметкой банка, подтверждающий внесение задатка заявителем (если в документации о торгах содержится требование о внесении задатка);</w:t>
      </w:r>
    </w:p>
    <w:p w14:paraId="6CA77DC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доверенность, оформленная надлежащим образом (в случае подачи заявки представителем заявителя);</w:t>
      </w:r>
    </w:p>
    <w:p w14:paraId="709237E3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опись документов (в двух экземплярах);</w:t>
      </w:r>
    </w:p>
    <w:p w14:paraId="34770536" w14:textId="77777777" w:rsidR="00387BE9" w:rsidRPr="004E41B9" w:rsidRDefault="00387BE9">
      <w:pPr>
        <w:rPr>
          <w:rFonts w:ascii="Arial" w:hAnsi="Arial" w:cs="Arial"/>
        </w:rPr>
      </w:pPr>
      <w:bookmarkStart w:id="44" w:name="sub_612"/>
      <w:r w:rsidRPr="004E41B9">
        <w:rPr>
          <w:rFonts w:ascii="Arial" w:hAnsi="Arial" w:cs="Arial"/>
        </w:rPr>
        <w:t>б) для физических лиц, являющихся индивидуальными предпринимателями:</w:t>
      </w:r>
    </w:p>
    <w:bookmarkEnd w:id="44"/>
    <w:p w14:paraId="550FCB4C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заявка на участие в торгах;</w:t>
      </w:r>
    </w:p>
    <w:p w14:paraId="59F704EA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о необходимости выполнения работ);</w:t>
      </w:r>
    </w:p>
    <w:p w14:paraId="74846AD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заявление об отсутствии решения арбитражного суда о ликвидации,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4E41B9">
          <w:rPr>
            <w:rStyle w:val="a4"/>
            <w:rFonts w:ascii="Arial" w:hAnsi="Arial" w:cs="Arial"/>
          </w:rPr>
          <w:t>Кодексом</w:t>
        </w:r>
      </w:hyperlink>
      <w:r w:rsidRPr="004E41B9">
        <w:rPr>
          <w:rFonts w:ascii="Arial" w:hAnsi="Arial" w:cs="Arial"/>
        </w:rPr>
        <w:t xml:space="preserve"> Российской Федерации об административных правонарушениях;</w:t>
      </w:r>
    </w:p>
    <w:p w14:paraId="170367D1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платежный документ с отметкой банка, подтверждающий внесение задатка заявителем (если в документации о торгах содержится требование о внесении задатка);</w:t>
      </w:r>
    </w:p>
    <w:p w14:paraId="78B268E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доверенность, оформленная надлежащим образом (в случае подачи заявки представителем заявителя);</w:t>
      </w:r>
    </w:p>
    <w:p w14:paraId="6F6F7E0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опись документов (в двух экземплярах);</w:t>
      </w:r>
    </w:p>
    <w:p w14:paraId="23427BD5" w14:textId="77777777" w:rsidR="00387BE9" w:rsidRPr="004E41B9" w:rsidRDefault="00387BE9">
      <w:pPr>
        <w:rPr>
          <w:rFonts w:ascii="Arial" w:hAnsi="Arial" w:cs="Arial"/>
        </w:rPr>
      </w:pPr>
      <w:bookmarkStart w:id="45" w:name="sub_613"/>
      <w:r w:rsidRPr="004E41B9">
        <w:rPr>
          <w:rFonts w:ascii="Arial" w:hAnsi="Arial" w:cs="Arial"/>
        </w:rPr>
        <w:t>в) для юридических лиц:</w:t>
      </w:r>
    </w:p>
    <w:bookmarkEnd w:id="45"/>
    <w:p w14:paraId="48955127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заявка на участие в торгах;</w:t>
      </w:r>
    </w:p>
    <w:p w14:paraId="2357168B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копии учредительных документов заявителя;</w:t>
      </w:r>
    </w:p>
    <w:p w14:paraId="5F089003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к заявке на участие в торгах прилагается доверенность на осуществление действий от имени заявителя, заверенная печатью заявителя и подписанная руководителем заявителя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лица);</w:t>
      </w:r>
    </w:p>
    <w:p w14:paraId="6689A1CC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о необходимости выполнения работ);</w:t>
      </w:r>
    </w:p>
    <w:p w14:paraId="4910FFBA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2C2F5CA3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 w:rsidRPr="004E41B9">
          <w:rPr>
            <w:rStyle w:val="a4"/>
            <w:rFonts w:ascii="Arial" w:hAnsi="Arial" w:cs="Arial"/>
          </w:rPr>
          <w:t>Кодексом</w:t>
        </w:r>
      </w:hyperlink>
      <w:r w:rsidRPr="004E41B9">
        <w:rPr>
          <w:rFonts w:ascii="Arial" w:hAnsi="Arial" w:cs="Arial"/>
        </w:rPr>
        <w:t xml:space="preserve"> Российской Федерации об административных правонарушениях;</w:t>
      </w:r>
    </w:p>
    <w:p w14:paraId="3001996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lastRenderedPageBreak/>
        <w:t>- платежный документ с отметкой банка, подтверждающий внесение задатка заявителем (если в документации о торгах содержится требование о внесении задатка);</w:t>
      </w:r>
    </w:p>
    <w:p w14:paraId="4867DDFD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опись документов (в двух экземплярах).</w:t>
      </w:r>
    </w:p>
    <w:p w14:paraId="53BC0242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В случае если заявитель претендует на заключение договора безвозмездного пользования муниципальным имуществом без проведения торгов, заявителем предоставляется следующий пакет документов:</w:t>
      </w:r>
    </w:p>
    <w:p w14:paraId="6EAF8586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а) для физических лиц, не являющихся субъектами малого и среднего предпринимательства:</w:t>
      </w:r>
    </w:p>
    <w:p w14:paraId="5EA266EE" w14:textId="77777777" w:rsidR="00387BE9" w:rsidRPr="004E41B9" w:rsidRDefault="00387BE9">
      <w:pPr>
        <w:rPr>
          <w:rFonts w:ascii="Arial" w:hAnsi="Arial" w:cs="Arial"/>
        </w:rPr>
      </w:pPr>
      <w:bookmarkStart w:id="46" w:name="sub_6142"/>
      <w:r w:rsidRPr="004E41B9">
        <w:rPr>
          <w:rFonts w:ascii="Arial" w:hAnsi="Arial" w:cs="Arial"/>
        </w:rPr>
        <w:t>- заявление на заключение договора безвозмездного пользования муниципальным имуществом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в безвозмездное пользование;</w:t>
      </w:r>
    </w:p>
    <w:bookmarkEnd w:id="46"/>
    <w:p w14:paraId="17539F0A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технико-экономическое обоснование реализации целей, для обеспечения которых необходима передача имущества в безвозмездное пользование;</w:t>
      </w:r>
    </w:p>
    <w:p w14:paraId="7E090FA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копия паспорта;</w:t>
      </w:r>
    </w:p>
    <w:p w14:paraId="3CAA95B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справка, подтверждающая, что заявитель не осуществляет предпринимательскую деятельность, приносящую доход;</w:t>
      </w:r>
    </w:p>
    <w:p w14:paraId="773F81A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доверенность, оформленная надлежащим образом (в случае подачи заявления представителем заявителя);</w:t>
      </w:r>
    </w:p>
    <w:p w14:paraId="5A5D9F29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б) для юридических лиц:</w:t>
      </w:r>
    </w:p>
    <w:p w14:paraId="54AFCA6D" w14:textId="77777777" w:rsidR="00387BE9" w:rsidRPr="004E41B9" w:rsidRDefault="00387BE9">
      <w:pPr>
        <w:rPr>
          <w:rFonts w:ascii="Arial" w:hAnsi="Arial" w:cs="Arial"/>
        </w:rPr>
      </w:pPr>
      <w:bookmarkStart w:id="47" w:name="sub_6152"/>
      <w:r w:rsidRPr="004E41B9">
        <w:rPr>
          <w:rFonts w:ascii="Arial" w:hAnsi="Arial" w:cs="Arial"/>
        </w:rPr>
        <w:t>- заявление на заключение договора безвозмездного пользования муниципальным имуществом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в безвозмездное пользование;</w:t>
      </w:r>
    </w:p>
    <w:bookmarkEnd w:id="47"/>
    <w:p w14:paraId="76F58BF7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технико-экономическое обоснование реализации целей, для обеспечения которых необходима передача имущества в безвозмездное пользование;</w:t>
      </w:r>
    </w:p>
    <w:p w14:paraId="450770CD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доверенность, оформленная надлежащим образом (в случае подачи заявления представителем заявителя);</w:t>
      </w:r>
    </w:p>
    <w:p w14:paraId="497F3BD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копии учредительных документов юридического лица и все изменения к ним, если таковые имелись.</w:t>
      </w:r>
    </w:p>
    <w:p w14:paraId="312893DC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В случае если заявитель претендует на предоставление муниципальной преференции посредством передачи муниципального имущества в безвозмездное пользование, заявителем представляется следующий пакет документов:</w:t>
      </w:r>
    </w:p>
    <w:p w14:paraId="7CBD1B16" w14:textId="77777777" w:rsidR="00387BE9" w:rsidRPr="004E41B9" w:rsidRDefault="00387BE9">
      <w:pPr>
        <w:rPr>
          <w:rFonts w:ascii="Arial" w:hAnsi="Arial" w:cs="Arial"/>
        </w:rPr>
      </w:pPr>
      <w:bookmarkStart w:id="48" w:name="sub_616"/>
      <w:r w:rsidRPr="004E41B9">
        <w:rPr>
          <w:rFonts w:ascii="Arial" w:hAnsi="Arial" w:cs="Arial"/>
        </w:rPr>
        <w:t>а) для физических лиц, являющихся индивидуальными предпринимателями:</w:t>
      </w:r>
    </w:p>
    <w:bookmarkEnd w:id="48"/>
    <w:p w14:paraId="7DC515B9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заявление о предоставлении муниципальной преференции посредством передачи объекта муниципальной собственности в безвозмездное пользование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передаче;</w:t>
      </w:r>
    </w:p>
    <w:p w14:paraId="0CDF486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технико-экономическое обоснование реализации целей, для обеспечения которых необходима передача имущества в безвозмездное пользование;</w:t>
      </w:r>
    </w:p>
    <w:p w14:paraId="6CEA5EED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7648A86C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наименование видов товаров, объем товаров, произведенных и (или) </w:t>
      </w:r>
      <w:r w:rsidRPr="004E41B9">
        <w:rPr>
          <w:rFonts w:ascii="Arial" w:hAnsi="Arial" w:cs="Arial"/>
        </w:rPr>
        <w:lastRenderedPageBreak/>
        <w:t>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5C724107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</w:t>
      </w:r>
      <w:hyperlink r:id="rId25" w:history="1">
        <w:r w:rsidRPr="004E41B9">
          <w:rPr>
            <w:rStyle w:val="a4"/>
            <w:rFonts w:ascii="Arial" w:hAnsi="Arial" w:cs="Arial"/>
          </w:rPr>
          <w:t>законодательством</w:t>
        </w:r>
      </w:hyperlink>
      <w:r w:rsidRPr="004E41B9">
        <w:rPr>
          <w:rFonts w:ascii="Arial" w:hAnsi="Arial" w:cs="Arial"/>
        </w:rPr>
        <w:t xml:space="preserve"> Российской Федерации о налогах и сборах документация;</w:t>
      </w:r>
    </w:p>
    <w:p w14:paraId="263584E2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14:paraId="6E3795AF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документы, подтверждающие соответствие заявителя условиям отнесения к категориям субъектов малого и среднего предпринимательства, установленным </w:t>
      </w:r>
      <w:hyperlink r:id="rId26" w:history="1">
        <w:r w:rsidRPr="004E41B9">
          <w:rPr>
            <w:rStyle w:val="a4"/>
            <w:rFonts w:ascii="Arial" w:hAnsi="Arial" w:cs="Arial"/>
          </w:rPr>
          <w:t>статьей 4</w:t>
        </w:r>
      </w:hyperlink>
      <w:r w:rsidRPr="004E41B9">
        <w:rPr>
          <w:rFonts w:ascii="Arial" w:hAnsi="Arial" w:cs="Arial"/>
        </w:rPr>
        <w:t xml:space="preserve"> Федерального закона от 24 июля 2007 года N 209-ФЗ (в случае передачи в безвозмездное пользование муниципального имущества, включенного в </w:t>
      </w:r>
      <w:hyperlink r:id="rId27" w:history="1">
        <w:r w:rsidRPr="004E41B9">
          <w:rPr>
            <w:rStyle w:val="a4"/>
            <w:rFonts w:ascii="Arial" w:hAnsi="Arial" w:cs="Arial"/>
          </w:rPr>
          <w:t>Перечень</w:t>
        </w:r>
      </w:hyperlink>
      <w:r w:rsidRPr="004E41B9">
        <w:rPr>
          <w:rFonts w:ascii="Arial" w:hAnsi="Arial" w:cs="Arial"/>
        </w:rPr>
        <w:t>);</w:t>
      </w:r>
    </w:p>
    <w:p w14:paraId="657654A1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заявление об отсутствии решения арбитражного суда о ликвидации,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 w:rsidRPr="004E41B9">
          <w:rPr>
            <w:rStyle w:val="a4"/>
            <w:rFonts w:ascii="Arial" w:hAnsi="Arial" w:cs="Arial"/>
          </w:rPr>
          <w:t>Кодексом</w:t>
        </w:r>
      </w:hyperlink>
      <w:r w:rsidRPr="004E41B9">
        <w:rPr>
          <w:rFonts w:ascii="Arial" w:hAnsi="Arial" w:cs="Arial"/>
        </w:rPr>
        <w:t xml:space="preserve"> Российской Федерации об административных правонарушениях (в случае обращения субъекта малого и среднего предпринимательства о предоставлении в безвозмездное пользование имущества, включенного в </w:t>
      </w:r>
      <w:hyperlink r:id="rId29" w:history="1">
        <w:r w:rsidRPr="004E41B9">
          <w:rPr>
            <w:rStyle w:val="a4"/>
            <w:rFonts w:ascii="Arial" w:hAnsi="Arial" w:cs="Arial"/>
          </w:rPr>
          <w:t>Перечень</w:t>
        </w:r>
      </w:hyperlink>
      <w:r w:rsidRPr="004E41B9">
        <w:rPr>
          <w:rFonts w:ascii="Arial" w:hAnsi="Arial" w:cs="Arial"/>
        </w:rPr>
        <w:t xml:space="preserve"> муниципального имущества Липецкого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hyperlink r:id="rId30" w:history="1">
        <w:r w:rsidRPr="004E41B9">
          <w:rPr>
            <w:rStyle w:val="a4"/>
            <w:rFonts w:ascii="Arial" w:hAnsi="Arial" w:cs="Arial"/>
          </w:rPr>
          <w:t>постановлением</w:t>
        </w:r>
      </w:hyperlink>
      <w:r w:rsidRPr="004E41B9">
        <w:rPr>
          <w:rFonts w:ascii="Arial" w:hAnsi="Arial" w:cs="Arial"/>
        </w:rPr>
        <w:t xml:space="preserve"> администрации муниципального района от 07.10.2010 г. N 1498;</w:t>
      </w:r>
    </w:p>
    <w:p w14:paraId="0799A0A6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доверенность, оформленная надлежащим образом (в случае подачи заявления представителем заявителя);</w:t>
      </w:r>
    </w:p>
    <w:p w14:paraId="2BB4B2F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опись документов (в двух экземплярах);</w:t>
      </w:r>
    </w:p>
    <w:p w14:paraId="4E4232C0" w14:textId="77777777" w:rsidR="00387BE9" w:rsidRPr="004E41B9" w:rsidRDefault="00387BE9">
      <w:pPr>
        <w:rPr>
          <w:rFonts w:ascii="Arial" w:hAnsi="Arial" w:cs="Arial"/>
        </w:rPr>
      </w:pPr>
      <w:bookmarkStart w:id="49" w:name="sub_617"/>
      <w:r w:rsidRPr="004E41B9">
        <w:rPr>
          <w:rFonts w:ascii="Arial" w:hAnsi="Arial" w:cs="Arial"/>
        </w:rPr>
        <w:t>б) для юридических лиц:</w:t>
      </w:r>
    </w:p>
    <w:bookmarkEnd w:id="49"/>
    <w:p w14:paraId="5CA1D01B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заявление о предоставлении муниципальной преференции посредством передачи объекта муниципальной собственности в безвозмездное пользование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передаче;</w:t>
      </w:r>
    </w:p>
    <w:p w14:paraId="46B98C47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технико-экономическое обоснование реализации целей, для обеспечения которых необходима передача имущества в безвозмездное пользование;</w:t>
      </w:r>
    </w:p>
    <w:p w14:paraId="57474BEB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65386530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</w:t>
      </w:r>
      <w:r w:rsidRPr="004E41B9">
        <w:rPr>
          <w:rFonts w:ascii="Arial" w:hAnsi="Arial" w:cs="Arial"/>
        </w:rPr>
        <w:lastRenderedPageBreak/>
        <w:t>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3F8ED514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</w:t>
      </w:r>
      <w:hyperlink r:id="rId31" w:history="1">
        <w:r w:rsidRPr="004E41B9">
          <w:rPr>
            <w:rStyle w:val="a4"/>
            <w:rFonts w:ascii="Arial" w:hAnsi="Arial" w:cs="Arial"/>
          </w:rPr>
          <w:t>законодательством</w:t>
        </w:r>
      </w:hyperlink>
      <w:r w:rsidRPr="004E41B9">
        <w:rPr>
          <w:rFonts w:ascii="Arial" w:hAnsi="Arial" w:cs="Arial"/>
        </w:rPr>
        <w:t xml:space="preserve"> Российской Федерации о налогах и сборах документация;</w:t>
      </w:r>
    </w:p>
    <w:p w14:paraId="659136A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14:paraId="0EEAB56F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нотариально заверенные копии учредительных документов хозяйствующего субъекта.</w:t>
      </w:r>
    </w:p>
    <w:p w14:paraId="5D3F141A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документы, подтверждающие соответствие заявителя условиям отнесения к категориям субъектов малого и среднего предпринимательства, установленным </w:t>
      </w:r>
      <w:hyperlink r:id="rId32" w:history="1">
        <w:r w:rsidRPr="004E41B9">
          <w:rPr>
            <w:rStyle w:val="a4"/>
            <w:rFonts w:ascii="Arial" w:hAnsi="Arial" w:cs="Arial"/>
          </w:rPr>
          <w:t>статьей 4</w:t>
        </w:r>
      </w:hyperlink>
      <w:r w:rsidRPr="004E41B9">
        <w:rPr>
          <w:rFonts w:ascii="Arial" w:hAnsi="Arial" w:cs="Arial"/>
        </w:rPr>
        <w:t xml:space="preserve"> Федерального закона от 24 июля 2007 года N 209-ФЗ (в случае передачи в безвозмездное пользование муниципального имущества, включенного в </w:t>
      </w:r>
      <w:hyperlink r:id="rId33" w:history="1">
        <w:r w:rsidRPr="004E41B9">
          <w:rPr>
            <w:rStyle w:val="a4"/>
            <w:rFonts w:ascii="Arial" w:hAnsi="Arial" w:cs="Arial"/>
          </w:rPr>
          <w:t>Перечень</w:t>
        </w:r>
      </w:hyperlink>
      <w:r w:rsidRPr="004E41B9">
        <w:rPr>
          <w:rFonts w:ascii="Arial" w:hAnsi="Arial" w:cs="Arial"/>
        </w:rPr>
        <w:t>);</w:t>
      </w:r>
    </w:p>
    <w:p w14:paraId="57F30CCD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документы, подтверждающие не проведение ликвидации заявителя - юридического лица или отсутствие решения арбитражного суда о признании заявителя - юридического лица банкротом и об открытии конкурсного производства (в случае передачи в безвозмездное пользование муниципального имущества, включенного в Перечень);</w:t>
      </w:r>
    </w:p>
    <w:p w14:paraId="223EE8C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доверенность, оформленная надлежащим образом (в случае подачи заявления представителем заявителя);</w:t>
      </w:r>
    </w:p>
    <w:p w14:paraId="62748E4D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опись документов (в двух экземплярах).</w:t>
      </w:r>
    </w:p>
    <w:p w14:paraId="2C841DC7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Документы, представляемые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</w:t>
      </w:r>
    </w:p>
    <w:p w14:paraId="63773428" w14:textId="77777777" w:rsidR="00387BE9" w:rsidRPr="004E41B9" w:rsidRDefault="00387BE9">
      <w:pPr>
        <w:rPr>
          <w:rFonts w:ascii="Arial" w:hAnsi="Arial" w:cs="Arial"/>
        </w:rPr>
      </w:pPr>
      <w:bookmarkStart w:id="50" w:name="sub_62"/>
      <w:r w:rsidRPr="004E41B9">
        <w:rPr>
          <w:rFonts w:ascii="Arial" w:hAnsi="Arial" w:cs="Arial"/>
        </w:rPr>
        <w:t>2. Заявителю может быть отказано в предоставлении муниципального имущества в безвозмездное пользование в следующих случаях:</w:t>
      </w:r>
    </w:p>
    <w:bookmarkEnd w:id="50"/>
    <w:p w14:paraId="6F18CCB4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заявитель не соответствует требованиям, установленным действующим законодательством Российской Федерации, для предоставления муниципального имущества в безвозмездное пользование;</w:t>
      </w:r>
    </w:p>
    <w:p w14:paraId="2571FDFE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заявитель отказался от подписания договора безвозмездного пользования муниципальным имуществом;</w:t>
      </w:r>
    </w:p>
    <w:p w14:paraId="2129C2A1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отсутствует основание для заключения договора безвозмездного пользования без проведения торгов;</w:t>
      </w:r>
    </w:p>
    <w:p w14:paraId="5A1C6DA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отсутствует основание в предоставлении заявителю муниципальной преференции путем передачи муниципального имущества в безвозмездное пользование;</w:t>
      </w:r>
    </w:p>
    <w:p w14:paraId="0FA7B7B3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отсутствует основание на передачу в безвозмездное пользование муниципального имущества, указанного в заявлении.</w:t>
      </w:r>
    </w:p>
    <w:p w14:paraId="303F168F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Заявителю может быть отказано в допуске к участию в торгах на право заключения договора безвозмездного пользования муниципальным имуществом в следующих случаях:</w:t>
      </w:r>
    </w:p>
    <w:p w14:paraId="7F513F31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непредставления документов, определенных законодательством, либо наличия в таких документах недостоверных сведений;</w:t>
      </w:r>
    </w:p>
    <w:p w14:paraId="6AF2336F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несоответствия требованиям, установленным законодательством Российской Федерации к таким участникам;</w:t>
      </w:r>
    </w:p>
    <w:p w14:paraId="68AC143F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невнесения задатка, если требование о внесении задатка указано в извещении о проведении торгов;</w:t>
      </w:r>
    </w:p>
    <w:p w14:paraId="2C91968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lastRenderedPageBreak/>
        <w:t>- несоответствия заявки на участие в торгах требованиям документации о торгах;</w:t>
      </w:r>
    </w:p>
    <w:p w14:paraId="684839CA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подачи заявки на участие в торгах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34" w:history="1">
        <w:r w:rsidRPr="004E41B9">
          <w:rPr>
            <w:rStyle w:val="a4"/>
            <w:rFonts w:ascii="Arial" w:hAnsi="Arial" w:cs="Arial"/>
          </w:rPr>
          <w:t>частями 3</w:t>
        </w:r>
      </w:hyperlink>
      <w:r w:rsidRPr="004E41B9">
        <w:rPr>
          <w:rFonts w:ascii="Arial" w:hAnsi="Arial" w:cs="Arial"/>
        </w:rPr>
        <w:t xml:space="preserve"> и </w:t>
      </w:r>
      <w:hyperlink r:id="rId35" w:history="1">
        <w:r w:rsidRPr="004E41B9">
          <w:rPr>
            <w:rStyle w:val="a4"/>
            <w:rFonts w:ascii="Arial" w:hAnsi="Arial" w:cs="Arial"/>
          </w:rPr>
          <w:t>5 статьи 14</w:t>
        </w:r>
      </w:hyperlink>
      <w:r w:rsidRPr="004E41B9">
        <w:rPr>
          <w:rFonts w:ascii="Arial" w:hAnsi="Arial" w:cs="Arial"/>
        </w:rPr>
        <w:t xml:space="preserve"> Федерального закона от 24 июля 2007 года N 209-ФЗ, в случае проведения торгов, участниками которых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</w:t>
      </w:r>
      <w:hyperlink r:id="rId36" w:history="1">
        <w:r w:rsidRPr="004E41B9">
          <w:rPr>
            <w:rStyle w:val="a4"/>
            <w:rFonts w:ascii="Arial" w:hAnsi="Arial" w:cs="Arial"/>
          </w:rPr>
          <w:t>Федеральным законом</w:t>
        </w:r>
      </w:hyperlink>
      <w:r w:rsidRPr="004E41B9">
        <w:rPr>
          <w:rFonts w:ascii="Arial" w:hAnsi="Arial" w:cs="Arial"/>
        </w:rPr>
        <w:t xml:space="preserve"> от 24 июля 2007 года N 209-ФЗ;</w:t>
      </w:r>
    </w:p>
    <w:p w14:paraId="35DDF38B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наличия решения о ликвидации заявителя - юридического лица или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1ED4EA53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- наличия решения о приостановлении деятельности заявителя в порядке, предусмотренном </w:t>
      </w:r>
      <w:hyperlink r:id="rId37" w:history="1">
        <w:r w:rsidRPr="004E41B9">
          <w:rPr>
            <w:rStyle w:val="a4"/>
            <w:rFonts w:ascii="Arial" w:hAnsi="Arial" w:cs="Arial"/>
          </w:rPr>
          <w:t>Кодексом</w:t>
        </w:r>
      </w:hyperlink>
      <w:r w:rsidRPr="004E41B9">
        <w:rPr>
          <w:rFonts w:ascii="Arial" w:hAnsi="Arial" w:cs="Arial"/>
        </w:rPr>
        <w:t xml:space="preserve"> Российской Федерации об административных правонарушениях, на день рассмотрения заявки на участие в торгах.</w:t>
      </w:r>
    </w:p>
    <w:p w14:paraId="692E28EC" w14:textId="77777777" w:rsidR="00387BE9" w:rsidRPr="004E41B9" w:rsidRDefault="00387BE9">
      <w:pPr>
        <w:rPr>
          <w:rFonts w:ascii="Arial" w:hAnsi="Arial" w:cs="Arial"/>
        </w:rPr>
      </w:pPr>
      <w:bookmarkStart w:id="51" w:name="sub_64"/>
      <w:r w:rsidRPr="004E41B9">
        <w:rPr>
          <w:rFonts w:ascii="Arial" w:hAnsi="Arial" w:cs="Arial"/>
        </w:rPr>
        <w:t>4. Письменное обращение Соискателя рассматривается в течение месяца со дня его регистрации. По результатам рассмотрения Ссудодателем принимается решение о передаче имущества в безвозмездное пользование либо об отказе в его предоставлении. О принятом решении Соискатель уведомляется письменно.</w:t>
      </w:r>
    </w:p>
    <w:p w14:paraId="2AE4DD79" w14:textId="77777777" w:rsidR="00387BE9" w:rsidRPr="004E41B9" w:rsidRDefault="00387BE9">
      <w:pPr>
        <w:rPr>
          <w:rFonts w:ascii="Arial" w:hAnsi="Arial" w:cs="Arial"/>
        </w:rPr>
      </w:pPr>
      <w:bookmarkStart w:id="52" w:name="sub_65"/>
      <w:bookmarkEnd w:id="51"/>
      <w:r w:rsidRPr="004E41B9">
        <w:rPr>
          <w:rFonts w:ascii="Arial" w:hAnsi="Arial" w:cs="Arial"/>
        </w:rPr>
        <w:t>5. Письменное обращение Соискателя без приложения соответствующих документов, установленных настоящим Положением, не рассматривается.</w:t>
      </w:r>
    </w:p>
    <w:bookmarkEnd w:id="52"/>
    <w:p w14:paraId="2911287A" w14:textId="77777777" w:rsidR="00387BE9" w:rsidRPr="004E41B9" w:rsidRDefault="00387BE9">
      <w:pPr>
        <w:rPr>
          <w:rFonts w:ascii="Arial" w:hAnsi="Arial" w:cs="Arial"/>
        </w:rPr>
      </w:pPr>
    </w:p>
    <w:p w14:paraId="124A88AB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53" w:name="sub_7"/>
      <w:r w:rsidRPr="004E41B9">
        <w:rPr>
          <w:rStyle w:val="a3"/>
          <w:rFonts w:ascii="Arial" w:hAnsi="Arial" w:cs="Arial"/>
          <w:bCs/>
        </w:rPr>
        <w:t>Статья 7.</w:t>
      </w:r>
      <w:r w:rsidRPr="004E41B9">
        <w:rPr>
          <w:rFonts w:ascii="Arial" w:hAnsi="Arial" w:cs="Arial"/>
        </w:rPr>
        <w:t xml:space="preserve"> Договор безвозмездного пользования. Передача имущества</w:t>
      </w:r>
    </w:p>
    <w:bookmarkEnd w:id="53"/>
    <w:p w14:paraId="5069D260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 xml:space="preserve">1. На основании постановления администрации </w:t>
      </w:r>
      <w:r w:rsidR="0003250B">
        <w:rPr>
          <w:rFonts w:ascii="Arial" w:hAnsi="Arial" w:cs="Arial"/>
        </w:rPr>
        <w:t>сельского поселения</w:t>
      </w:r>
      <w:r w:rsidR="0003250B" w:rsidRPr="004E41B9">
        <w:rPr>
          <w:rFonts w:ascii="Arial" w:hAnsi="Arial" w:cs="Arial"/>
        </w:rPr>
        <w:t xml:space="preserve"> </w:t>
      </w:r>
      <w:r w:rsidR="0003250B">
        <w:rPr>
          <w:rFonts w:ascii="Arial" w:hAnsi="Arial" w:cs="Arial"/>
        </w:rPr>
        <w:t>Кузьмино-</w:t>
      </w:r>
      <w:proofErr w:type="spellStart"/>
      <w:r w:rsidR="0003250B">
        <w:rPr>
          <w:rFonts w:ascii="Arial" w:hAnsi="Arial" w:cs="Arial"/>
        </w:rPr>
        <w:t>Отвержский</w:t>
      </w:r>
      <w:proofErr w:type="spellEnd"/>
      <w:r w:rsidR="0003250B">
        <w:rPr>
          <w:rFonts w:ascii="Arial" w:hAnsi="Arial" w:cs="Arial"/>
        </w:rPr>
        <w:t xml:space="preserve"> сельсовет </w:t>
      </w:r>
      <w:r w:rsidRPr="004E41B9">
        <w:rPr>
          <w:rFonts w:ascii="Arial" w:hAnsi="Arial" w:cs="Arial"/>
        </w:rPr>
        <w:t>Липецкого муниципального района о передаче имущества в безвозмездное пользование либо распоряжения администрации</w:t>
      </w:r>
      <w:r w:rsidR="0003250B">
        <w:rPr>
          <w:rFonts w:ascii="Arial" w:hAnsi="Arial" w:cs="Arial"/>
        </w:rPr>
        <w:t xml:space="preserve"> сельского поселения Кузьмино-</w:t>
      </w:r>
      <w:proofErr w:type="spellStart"/>
      <w:r w:rsidR="0003250B">
        <w:rPr>
          <w:rFonts w:ascii="Arial" w:hAnsi="Arial" w:cs="Arial"/>
        </w:rPr>
        <w:t>Отвержский</w:t>
      </w:r>
      <w:proofErr w:type="spellEnd"/>
      <w:r w:rsidR="0003250B">
        <w:rPr>
          <w:rFonts w:ascii="Arial" w:hAnsi="Arial" w:cs="Arial"/>
        </w:rPr>
        <w:t xml:space="preserve"> </w:t>
      </w:r>
      <w:proofErr w:type="gramStart"/>
      <w:r w:rsidR="0003250B">
        <w:rPr>
          <w:rFonts w:ascii="Arial" w:hAnsi="Arial" w:cs="Arial"/>
        </w:rPr>
        <w:t xml:space="preserve">сельсовет </w:t>
      </w:r>
      <w:r w:rsidRPr="004E41B9">
        <w:rPr>
          <w:rFonts w:ascii="Arial" w:hAnsi="Arial" w:cs="Arial"/>
        </w:rPr>
        <w:t xml:space="preserve"> Липецкого</w:t>
      </w:r>
      <w:proofErr w:type="gramEnd"/>
      <w:r w:rsidRPr="004E41B9">
        <w:rPr>
          <w:rFonts w:ascii="Arial" w:hAnsi="Arial" w:cs="Arial"/>
        </w:rPr>
        <w:t xml:space="preserve"> муниципального района о даче согласия на заключение договора безвозмездного пользования Ссудодатель оформляет проект договора безвозмездного пользования по установленной форме и направляет его Соискателю для подписания. Типовая форма договора утверждается администрацией </w:t>
      </w:r>
      <w:r w:rsidR="0003250B">
        <w:rPr>
          <w:rFonts w:ascii="Arial" w:hAnsi="Arial" w:cs="Arial"/>
        </w:rPr>
        <w:t xml:space="preserve">сельского </w:t>
      </w:r>
      <w:proofErr w:type="gramStart"/>
      <w:r w:rsidR="0003250B">
        <w:rPr>
          <w:rFonts w:ascii="Arial" w:hAnsi="Arial" w:cs="Arial"/>
        </w:rPr>
        <w:t>поселения</w:t>
      </w:r>
      <w:r w:rsidR="0003250B" w:rsidRPr="004E41B9">
        <w:rPr>
          <w:rFonts w:ascii="Arial" w:hAnsi="Arial" w:cs="Arial"/>
        </w:rPr>
        <w:t xml:space="preserve"> </w:t>
      </w:r>
      <w:r w:rsidR="0003250B">
        <w:rPr>
          <w:rFonts w:ascii="Arial" w:hAnsi="Arial" w:cs="Arial"/>
        </w:rPr>
        <w:t xml:space="preserve"> Кузьмино</w:t>
      </w:r>
      <w:proofErr w:type="gramEnd"/>
      <w:r w:rsidR="0003250B">
        <w:rPr>
          <w:rFonts w:ascii="Arial" w:hAnsi="Arial" w:cs="Arial"/>
        </w:rPr>
        <w:t>-</w:t>
      </w:r>
      <w:proofErr w:type="spellStart"/>
      <w:r w:rsidR="0003250B">
        <w:rPr>
          <w:rFonts w:ascii="Arial" w:hAnsi="Arial" w:cs="Arial"/>
        </w:rPr>
        <w:t>Отвержский</w:t>
      </w:r>
      <w:proofErr w:type="spellEnd"/>
      <w:r w:rsidR="0003250B">
        <w:rPr>
          <w:rFonts w:ascii="Arial" w:hAnsi="Arial" w:cs="Arial"/>
        </w:rPr>
        <w:t xml:space="preserve"> сельсовет </w:t>
      </w:r>
      <w:r w:rsidRPr="004E41B9">
        <w:rPr>
          <w:rFonts w:ascii="Arial" w:hAnsi="Arial" w:cs="Arial"/>
        </w:rPr>
        <w:t>Липецкого муниципального района.</w:t>
      </w:r>
    </w:p>
    <w:p w14:paraId="06B886F1" w14:textId="77777777" w:rsidR="00387BE9" w:rsidRPr="004E41B9" w:rsidRDefault="00387BE9">
      <w:pPr>
        <w:rPr>
          <w:rFonts w:ascii="Arial" w:hAnsi="Arial" w:cs="Arial"/>
        </w:rPr>
      </w:pPr>
      <w:bookmarkStart w:id="54" w:name="sub_72"/>
      <w:r w:rsidRPr="004E41B9">
        <w:rPr>
          <w:rFonts w:ascii="Arial" w:hAnsi="Arial" w:cs="Arial"/>
        </w:rPr>
        <w:t>2. В случае отказа Соискателя подписать договор или отсутствия сведений от Соискателя о согласии подписать договор в течение десяти дней с момента получения проекта договора решение о передаче имущества в безвозмездное пользование утрачивает силу, а проект договора аннулируется.</w:t>
      </w:r>
    </w:p>
    <w:p w14:paraId="701D8BC3" w14:textId="77777777" w:rsidR="00387BE9" w:rsidRPr="004E41B9" w:rsidRDefault="00387BE9">
      <w:pPr>
        <w:rPr>
          <w:rFonts w:ascii="Arial" w:hAnsi="Arial" w:cs="Arial"/>
        </w:rPr>
      </w:pPr>
      <w:bookmarkStart w:id="55" w:name="sub_73"/>
      <w:bookmarkEnd w:id="54"/>
      <w:r w:rsidRPr="004E41B9">
        <w:rPr>
          <w:rFonts w:ascii="Arial" w:hAnsi="Arial" w:cs="Arial"/>
        </w:rPr>
        <w:t>3. В случае возникновения разногласий у сторон при обсуждении условий договора безвозмездного пользования они разрешаются в порядке, установленном действующим законодательством.</w:t>
      </w:r>
    </w:p>
    <w:bookmarkEnd w:id="55"/>
    <w:p w14:paraId="3887AB3B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4. Договор безвозмездного пользования муниципальным имуществом заключается в 2-х экземплярах, имеющих одинаковую юридическую силу, по одному экземпляру для каждой из сторон договора.</w:t>
      </w:r>
    </w:p>
    <w:p w14:paraId="47C0C5C8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5. Договор вступает в силу с момента передачи имущества Ссудополучателю. Прием-передача имущества производится по акту, подписанному сторонами и являющемуся неотъемлемой частью договора.</w:t>
      </w:r>
    </w:p>
    <w:p w14:paraId="49707135" w14:textId="77777777" w:rsidR="00387BE9" w:rsidRPr="004E41B9" w:rsidRDefault="00387BE9">
      <w:pPr>
        <w:rPr>
          <w:rFonts w:ascii="Arial" w:hAnsi="Arial" w:cs="Arial"/>
        </w:rPr>
      </w:pPr>
      <w:bookmarkStart w:id="56" w:name="sub_76"/>
      <w:r w:rsidRPr="004E41B9">
        <w:rPr>
          <w:rFonts w:ascii="Arial" w:hAnsi="Arial" w:cs="Arial"/>
        </w:rPr>
        <w:t>6. Уклонение одной из сторон от подписания акта приема-передачи на условиях, предусмотренных договором, рассматривается как отказ уклоняющейся стороны от передачи либо принятия имущества в безвозмездное пользование.</w:t>
      </w:r>
    </w:p>
    <w:p w14:paraId="79B3D924" w14:textId="77777777" w:rsidR="00387BE9" w:rsidRPr="004E41B9" w:rsidRDefault="00387BE9">
      <w:pPr>
        <w:rPr>
          <w:rFonts w:ascii="Arial" w:hAnsi="Arial" w:cs="Arial"/>
        </w:rPr>
      </w:pPr>
      <w:bookmarkStart w:id="57" w:name="sub_77"/>
      <w:bookmarkEnd w:id="56"/>
      <w:r w:rsidRPr="004E41B9">
        <w:rPr>
          <w:rFonts w:ascii="Arial" w:hAnsi="Arial" w:cs="Arial"/>
        </w:rPr>
        <w:t>7. Вступивший в действие договор является основанием:</w:t>
      </w:r>
    </w:p>
    <w:p w14:paraId="039E2096" w14:textId="77777777" w:rsidR="00387BE9" w:rsidRPr="004E41B9" w:rsidRDefault="00387BE9">
      <w:pPr>
        <w:rPr>
          <w:rFonts w:ascii="Arial" w:hAnsi="Arial" w:cs="Arial"/>
        </w:rPr>
      </w:pPr>
      <w:bookmarkStart w:id="58" w:name="sub_771"/>
      <w:bookmarkEnd w:id="57"/>
      <w:r w:rsidRPr="004E41B9">
        <w:rPr>
          <w:rFonts w:ascii="Arial" w:hAnsi="Arial" w:cs="Arial"/>
        </w:rPr>
        <w:t xml:space="preserve">1) для заключения Ссудополучателем договоров на оказание коммунальных услуг и возмещение эксплуатационных расходов по содержанию недвижимого </w:t>
      </w:r>
      <w:r w:rsidRPr="004E41B9">
        <w:rPr>
          <w:rFonts w:ascii="Arial" w:hAnsi="Arial" w:cs="Arial"/>
        </w:rPr>
        <w:lastRenderedPageBreak/>
        <w:t>имущества и прилегающей к нему территории;</w:t>
      </w:r>
    </w:p>
    <w:p w14:paraId="6454BA2F" w14:textId="77777777" w:rsidR="00387BE9" w:rsidRPr="004E41B9" w:rsidRDefault="00387BE9">
      <w:pPr>
        <w:rPr>
          <w:rFonts w:ascii="Arial" w:hAnsi="Arial" w:cs="Arial"/>
        </w:rPr>
      </w:pPr>
      <w:bookmarkStart w:id="59" w:name="sub_772"/>
      <w:bookmarkEnd w:id="58"/>
      <w:r w:rsidRPr="004E41B9">
        <w:rPr>
          <w:rFonts w:ascii="Arial" w:hAnsi="Arial" w:cs="Arial"/>
        </w:rPr>
        <w:t>2) для возникновения у Ссудополучателя права пользования на часть земельного участка, которая занята недвижимым имуществом и необходима для его использования.</w:t>
      </w:r>
    </w:p>
    <w:p w14:paraId="217796E9" w14:textId="77777777" w:rsidR="00387BE9" w:rsidRPr="004E41B9" w:rsidRDefault="00387BE9">
      <w:pPr>
        <w:rPr>
          <w:rFonts w:ascii="Arial" w:hAnsi="Arial" w:cs="Arial"/>
        </w:rPr>
      </w:pPr>
      <w:bookmarkStart w:id="60" w:name="sub_78"/>
      <w:bookmarkEnd w:id="59"/>
      <w:r w:rsidRPr="004E41B9">
        <w:rPr>
          <w:rFonts w:ascii="Arial" w:hAnsi="Arial" w:cs="Arial"/>
        </w:rPr>
        <w:t>8. Оплата эксплуатационных расходов по содержанию и использованию имущества, переданного в безвозмездное пользование, коммунальных услуг, возмещение налогов на имущество, на землю, транспортный налог осуществляются Ссудополучателем по отдельному договору.</w:t>
      </w:r>
    </w:p>
    <w:p w14:paraId="03E52976" w14:textId="77777777" w:rsidR="00387BE9" w:rsidRPr="004E41B9" w:rsidRDefault="00387BE9">
      <w:pPr>
        <w:rPr>
          <w:rFonts w:ascii="Arial" w:hAnsi="Arial" w:cs="Arial"/>
        </w:rPr>
      </w:pPr>
      <w:bookmarkStart w:id="61" w:name="sub_79"/>
      <w:bookmarkEnd w:id="60"/>
      <w:r w:rsidRPr="004E41B9">
        <w:rPr>
          <w:rFonts w:ascii="Arial" w:hAnsi="Arial" w:cs="Arial"/>
        </w:rPr>
        <w:t>9. При расторжении договора безвозмездного пользования имущество возвращается Ссудодателю. Возврат имущества оформляется актом приема-передачи, подписываемым сторонами.</w:t>
      </w:r>
    </w:p>
    <w:bookmarkEnd w:id="61"/>
    <w:p w14:paraId="09744BEB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10. Учет и регистрация договоров безвозмездного пользования осуществляются Ссудодателем.</w:t>
      </w:r>
    </w:p>
    <w:p w14:paraId="4D9124C0" w14:textId="77777777" w:rsidR="00387BE9" w:rsidRPr="004E41B9" w:rsidRDefault="00387BE9">
      <w:pPr>
        <w:rPr>
          <w:rFonts w:ascii="Arial" w:hAnsi="Arial" w:cs="Arial"/>
        </w:rPr>
      </w:pPr>
    </w:p>
    <w:p w14:paraId="543BC44C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62" w:name="sub_8"/>
      <w:r w:rsidRPr="004E41B9">
        <w:rPr>
          <w:rStyle w:val="a3"/>
          <w:rFonts w:ascii="Arial" w:hAnsi="Arial" w:cs="Arial"/>
          <w:bCs/>
        </w:rPr>
        <w:t>Статья 8.</w:t>
      </w:r>
      <w:r w:rsidRPr="004E41B9">
        <w:rPr>
          <w:rFonts w:ascii="Arial" w:hAnsi="Arial" w:cs="Arial"/>
        </w:rPr>
        <w:t xml:space="preserve"> Контроль за использованием имущества, переданного в безвозмездное пользование</w:t>
      </w:r>
    </w:p>
    <w:p w14:paraId="13E67CB1" w14:textId="77777777" w:rsidR="00387BE9" w:rsidRPr="004E41B9" w:rsidRDefault="00387BE9">
      <w:pPr>
        <w:rPr>
          <w:rFonts w:ascii="Arial" w:hAnsi="Arial" w:cs="Arial"/>
        </w:rPr>
      </w:pPr>
      <w:bookmarkStart w:id="63" w:name="sub_81"/>
      <w:bookmarkEnd w:id="62"/>
      <w:r w:rsidRPr="004E41B9">
        <w:rPr>
          <w:rFonts w:ascii="Arial" w:hAnsi="Arial" w:cs="Arial"/>
        </w:rPr>
        <w:t>1. Контроль за использованием по целевому назначению имущества, переданного в безвозмездное пользование, осуществляет Ссудодатель.</w:t>
      </w:r>
    </w:p>
    <w:p w14:paraId="0C4A470E" w14:textId="77777777" w:rsidR="00387BE9" w:rsidRPr="004E41B9" w:rsidRDefault="00387BE9">
      <w:pPr>
        <w:rPr>
          <w:rFonts w:ascii="Arial" w:hAnsi="Arial" w:cs="Arial"/>
        </w:rPr>
      </w:pPr>
      <w:bookmarkStart w:id="64" w:name="sub_82"/>
      <w:bookmarkEnd w:id="63"/>
      <w:r w:rsidRPr="004E41B9">
        <w:rPr>
          <w:rFonts w:ascii="Arial" w:hAnsi="Arial" w:cs="Arial"/>
        </w:rPr>
        <w:t>2. Контроль осуществляется в следующих формах:</w:t>
      </w:r>
    </w:p>
    <w:bookmarkEnd w:id="64"/>
    <w:p w14:paraId="189492C5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проверки наличия и целевого использования Муниципального имущества;</w:t>
      </w:r>
    </w:p>
    <w:p w14:paraId="16CF4944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проверки соблюдения условий договора безвозмездного пользования;</w:t>
      </w:r>
    </w:p>
    <w:p w14:paraId="293A63F0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- иные формы, не запрещенные действующим законодательством.</w:t>
      </w:r>
    </w:p>
    <w:p w14:paraId="4018A470" w14:textId="77777777" w:rsidR="00387BE9" w:rsidRPr="004E41B9" w:rsidRDefault="00387BE9">
      <w:pPr>
        <w:rPr>
          <w:rFonts w:ascii="Arial" w:hAnsi="Arial" w:cs="Arial"/>
        </w:rPr>
      </w:pPr>
      <w:bookmarkStart w:id="65" w:name="sub_83"/>
      <w:r w:rsidRPr="004E41B9">
        <w:rPr>
          <w:rFonts w:ascii="Arial" w:hAnsi="Arial" w:cs="Arial"/>
        </w:rPr>
        <w:t xml:space="preserve">3. Все изменения характеристик имущества, связанные с его использованием, учитываются в Реестре муниципальной собственности </w:t>
      </w:r>
      <w:r w:rsidR="0003250B">
        <w:rPr>
          <w:rFonts w:ascii="Arial" w:hAnsi="Arial" w:cs="Arial"/>
        </w:rPr>
        <w:t>сельского поселения</w:t>
      </w:r>
      <w:r w:rsidRPr="004E41B9">
        <w:rPr>
          <w:rFonts w:ascii="Arial" w:hAnsi="Arial" w:cs="Arial"/>
        </w:rPr>
        <w:t xml:space="preserve"> на основании данных, представленных Ссудополучателями, Балансодержателями и организациями, осуществляющими техническую инвентаризацию имущества.</w:t>
      </w:r>
    </w:p>
    <w:p w14:paraId="0C6923A6" w14:textId="77777777" w:rsidR="00387BE9" w:rsidRPr="004E41B9" w:rsidRDefault="00387BE9">
      <w:pPr>
        <w:rPr>
          <w:rFonts w:ascii="Arial" w:hAnsi="Arial" w:cs="Arial"/>
        </w:rPr>
      </w:pPr>
      <w:bookmarkStart w:id="66" w:name="sub_84"/>
      <w:bookmarkEnd w:id="65"/>
      <w:r w:rsidRPr="004E41B9">
        <w:rPr>
          <w:rFonts w:ascii="Arial" w:hAnsi="Arial" w:cs="Arial"/>
        </w:rPr>
        <w:t xml:space="preserve">4. В случае несоблюдения Ссудополучателем условий договора безвозмездного пользования, требований настоящего Положения и действующего законодательства Ссудодатель обязан принять меры по расторжению договора безвозмездного пользования и изъятию у недобросовестного Ссудополучателя </w:t>
      </w:r>
      <w:hyperlink w:anchor="sub_100" w:history="1">
        <w:r w:rsidRPr="004E41B9">
          <w:rPr>
            <w:rStyle w:val="a4"/>
            <w:rFonts w:ascii="Arial" w:hAnsi="Arial" w:cs="Arial"/>
          </w:rPr>
          <w:t>Муниципального имущества</w:t>
        </w:r>
      </w:hyperlink>
      <w:r w:rsidRPr="004E41B9">
        <w:rPr>
          <w:rFonts w:ascii="Arial" w:hAnsi="Arial" w:cs="Arial"/>
        </w:rPr>
        <w:t>.</w:t>
      </w:r>
    </w:p>
    <w:bookmarkEnd w:id="66"/>
    <w:p w14:paraId="38894B4E" w14:textId="77777777" w:rsidR="00387BE9" w:rsidRPr="004E41B9" w:rsidRDefault="00387BE9">
      <w:pPr>
        <w:rPr>
          <w:rFonts w:ascii="Arial" w:hAnsi="Arial" w:cs="Arial"/>
        </w:rPr>
      </w:pPr>
    </w:p>
    <w:p w14:paraId="061ACB6D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67" w:name="sub_9"/>
      <w:r w:rsidRPr="004E41B9">
        <w:rPr>
          <w:rStyle w:val="a3"/>
          <w:rFonts w:ascii="Arial" w:hAnsi="Arial" w:cs="Arial"/>
          <w:bCs/>
        </w:rPr>
        <w:t>Статья 9.</w:t>
      </w:r>
      <w:r w:rsidRPr="004E41B9">
        <w:rPr>
          <w:rFonts w:ascii="Arial" w:hAnsi="Arial" w:cs="Arial"/>
        </w:rPr>
        <w:t xml:space="preserve"> Ответственность</w:t>
      </w:r>
    </w:p>
    <w:bookmarkEnd w:id="67"/>
    <w:p w14:paraId="4CFAD124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Ответственность за нарушение требований, установленных настоящим Положением, наступает в соответствии с действующим законодательством Российской Федерации.</w:t>
      </w:r>
    </w:p>
    <w:p w14:paraId="4D3622ED" w14:textId="77777777" w:rsidR="00387BE9" w:rsidRPr="004E41B9" w:rsidRDefault="00387BE9">
      <w:pPr>
        <w:rPr>
          <w:rFonts w:ascii="Arial" w:hAnsi="Arial" w:cs="Arial"/>
        </w:rPr>
      </w:pPr>
    </w:p>
    <w:p w14:paraId="30E6B790" w14:textId="77777777" w:rsidR="00387BE9" w:rsidRPr="004E41B9" w:rsidRDefault="00387BE9">
      <w:pPr>
        <w:pStyle w:val="a5"/>
        <w:rPr>
          <w:rFonts w:ascii="Arial" w:hAnsi="Arial" w:cs="Arial"/>
        </w:rPr>
      </w:pPr>
      <w:bookmarkStart w:id="68" w:name="sub_10"/>
      <w:r w:rsidRPr="004E41B9">
        <w:rPr>
          <w:rStyle w:val="a3"/>
          <w:rFonts w:ascii="Arial" w:hAnsi="Arial" w:cs="Arial"/>
          <w:bCs/>
        </w:rPr>
        <w:t>Статья 10.</w:t>
      </w:r>
      <w:r w:rsidRPr="004E41B9">
        <w:rPr>
          <w:rFonts w:ascii="Arial" w:hAnsi="Arial" w:cs="Arial"/>
        </w:rPr>
        <w:t xml:space="preserve"> Заключительные положения</w:t>
      </w:r>
    </w:p>
    <w:p w14:paraId="1E1CE482" w14:textId="77777777" w:rsidR="00387BE9" w:rsidRPr="004E41B9" w:rsidRDefault="00387BE9">
      <w:pPr>
        <w:rPr>
          <w:rFonts w:ascii="Arial" w:hAnsi="Arial" w:cs="Arial"/>
        </w:rPr>
      </w:pPr>
      <w:bookmarkStart w:id="69" w:name="sub_1010"/>
      <w:bookmarkEnd w:id="68"/>
      <w:r w:rsidRPr="004E41B9">
        <w:rPr>
          <w:rFonts w:ascii="Arial" w:hAnsi="Arial" w:cs="Arial"/>
        </w:rPr>
        <w:t xml:space="preserve">1. Настоящее Положение вступает в силу со дня его </w:t>
      </w:r>
      <w:hyperlink r:id="rId38" w:history="1">
        <w:r w:rsidRPr="004E41B9">
          <w:rPr>
            <w:rStyle w:val="a4"/>
            <w:rFonts w:ascii="Arial" w:hAnsi="Arial" w:cs="Arial"/>
          </w:rPr>
          <w:t>официального опубликования</w:t>
        </w:r>
      </w:hyperlink>
      <w:r w:rsidRPr="004E41B9">
        <w:rPr>
          <w:rFonts w:ascii="Arial" w:hAnsi="Arial" w:cs="Arial"/>
        </w:rPr>
        <w:t>.</w:t>
      </w:r>
    </w:p>
    <w:p w14:paraId="557716DB" w14:textId="77777777" w:rsidR="00387BE9" w:rsidRPr="004E41B9" w:rsidRDefault="00387BE9">
      <w:pPr>
        <w:rPr>
          <w:rFonts w:ascii="Arial" w:hAnsi="Arial" w:cs="Arial"/>
        </w:rPr>
      </w:pPr>
      <w:bookmarkStart w:id="70" w:name="sub_1020"/>
      <w:bookmarkEnd w:id="69"/>
      <w:r w:rsidRPr="004E41B9">
        <w:rPr>
          <w:rFonts w:ascii="Arial" w:hAnsi="Arial" w:cs="Arial"/>
        </w:rPr>
        <w:t>2. С момента вступления настоящего Положения в силу ранее действовавшие правовые акты либо его части, определяющие порядок передачи Муниципального имущества в безвозмездное пользование, признаются утратившими силу.</w:t>
      </w:r>
    </w:p>
    <w:p w14:paraId="54B4C246" w14:textId="77777777" w:rsidR="00387BE9" w:rsidRPr="004E41B9" w:rsidRDefault="00387BE9">
      <w:pPr>
        <w:rPr>
          <w:rFonts w:ascii="Arial" w:hAnsi="Arial" w:cs="Arial"/>
        </w:rPr>
      </w:pPr>
      <w:bookmarkStart w:id="71" w:name="sub_1030"/>
      <w:bookmarkEnd w:id="70"/>
      <w:r w:rsidRPr="004E41B9">
        <w:rPr>
          <w:rFonts w:ascii="Arial" w:hAnsi="Arial" w:cs="Arial"/>
        </w:rPr>
        <w:t>3. Срочные договоры безвозмездного пользования, заключенные до вступления в силу настоящего Положения, действуют да окончания установленных сроков их действия.</w:t>
      </w:r>
    </w:p>
    <w:bookmarkEnd w:id="71"/>
    <w:p w14:paraId="358DD4CB" w14:textId="77777777" w:rsidR="00387BE9" w:rsidRPr="004E41B9" w:rsidRDefault="00387BE9">
      <w:pPr>
        <w:rPr>
          <w:rFonts w:ascii="Arial" w:hAnsi="Arial" w:cs="Arial"/>
        </w:rPr>
      </w:pPr>
      <w:r w:rsidRPr="004E41B9">
        <w:rPr>
          <w:rFonts w:ascii="Arial" w:hAnsi="Arial" w:cs="Arial"/>
        </w:rPr>
        <w:t>4. Бессрочные договоры безвозмездного пользования подлежат приведению в соответствие с настоящим Положением.</w:t>
      </w:r>
    </w:p>
    <w:p w14:paraId="1D292FAA" w14:textId="77777777" w:rsidR="00387BE9" w:rsidRPr="004E41B9" w:rsidRDefault="00387BE9">
      <w:pPr>
        <w:rPr>
          <w:rFonts w:ascii="Arial" w:hAnsi="Arial" w:cs="Arial"/>
        </w:rPr>
      </w:pPr>
      <w:bookmarkStart w:id="72" w:name="sub_1050"/>
      <w:r w:rsidRPr="004E41B9">
        <w:rPr>
          <w:rFonts w:ascii="Arial" w:hAnsi="Arial" w:cs="Arial"/>
        </w:rPr>
        <w:t>5.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действует в части, не противоречащей действующему законодательству.</w:t>
      </w:r>
    </w:p>
    <w:bookmarkEnd w:id="72"/>
    <w:p w14:paraId="50163DE9" w14:textId="77777777" w:rsidR="00387BE9" w:rsidRDefault="00387BE9">
      <w:pPr>
        <w:rPr>
          <w:rFonts w:ascii="Arial" w:hAnsi="Arial" w:cs="Arial"/>
        </w:rPr>
      </w:pPr>
    </w:p>
    <w:p w14:paraId="0051F37B" w14:textId="77777777" w:rsidR="000C50FC" w:rsidRDefault="000C50FC">
      <w:pPr>
        <w:rPr>
          <w:rFonts w:ascii="Arial" w:hAnsi="Arial" w:cs="Arial"/>
        </w:rPr>
      </w:pPr>
    </w:p>
    <w:p w14:paraId="62F6755F" w14:textId="77777777" w:rsidR="000C50FC" w:rsidRDefault="000C50FC">
      <w:pPr>
        <w:rPr>
          <w:rFonts w:ascii="Arial" w:hAnsi="Arial" w:cs="Arial"/>
        </w:rPr>
      </w:pPr>
    </w:p>
    <w:p w14:paraId="2401A67D" w14:textId="77777777" w:rsidR="000C50FC" w:rsidRPr="004E41B9" w:rsidRDefault="000C50FC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2"/>
        <w:gridCol w:w="3209"/>
      </w:tblGrid>
      <w:tr w:rsidR="00387BE9" w:rsidRPr="004E41B9" w14:paraId="0EA83467" w14:textId="77777777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6E5CDDA1" w14:textId="77777777" w:rsidR="00387BE9" w:rsidRPr="004E41B9" w:rsidRDefault="00387BE9">
            <w:pPr>
              <w:pStyle w:val="ad"/>
              <w:rPr>
                <w:rFonts w:ascii="Arial" w:hAnsi="Arial" w:cs="Arial"/>
              </w:rPr>
            </w:pPr>
            <w:r w:rsidRPr="004E41B9">
              <w:rPr>
                <w:rFonts w:ascii="Arial" w:hAnsi="Arial" w:cs="Arial"/>
              </w:rPr>
              <w:t>Глава</w:t>
            </w:r>
            <w:r w:rsidR="0082376A">
              <w:rPr>
                <w:rFonts w:ascii="Arial" w:hAnsi="Arial" w:cs="Arial"/>
              </w:rPr>
              <w:t xml:space="preserve"> сельского поселения Кузьмино-</w:t>
            </w:r>
            <w:proofErr w:type="spellStart"/>
            <w:r w:rsidR="0082376A">
              <w:rPr>
                <w:rFonts w:ascii="Arial" w:hAnsi="Arial" w:cs="Arial"/>
              </w:rPr>
              <w:t>Отвержский</w:t>
            </w:r>
            <w:proofErr w:type="spellEnd"/>
            <w:r w:rsidR="0082376A">
              <w:rPr>
                <w:rFonts w:ascii="Arial" w:hAnsi="Arial" w:cs="Arial"/>
              </w:rPr>
              <w:t xml:space="preserve"> сельсовет </w:t>
            </w:r>
            <w:r w:rsidRPr="004E41B9">
              <w:rPr>
                <w:rFonts w:ascii="Arial" w:hAnsi="Arial" w:cs="Arial"/>
              </w:rPr>
              <w:t>Липецкого</w:t>
            </w:r>
            <w:r w:rsidR="0082376A">
              <w:rPr>
                <w:rFonts w:ascii="Arial" w:hAnsi="Arial" w:cs="Arial"/>
              </w:rPr>
              <w:t xml:space="preserve"> </w:t>
            </w:r>
            <w:r w:rsidRPr="004E41B9">
              <w:rPr>
                <w:rFonts w:ascii="Arial" w:hAnsi="Arial" w:cs="Arial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BAF499E" w14:textId="77777777" w:rsidR="00387BE9" w:rsidRPr="004E41B9" w:rsidRDefault="0082376A">
            <w:pPr>
              <w:pStyle w:val="a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Н.А. </w:t>
            </w:r>
            <w:proofErr w:type="spellStart"/>
            <w:r>
              <w:rPr>
                <w:rFonts w:ascii="Arial" w:hAnsi="Arial" w:cs="Arial"/>
              </w:rPr>
              <w:t>Зимарина</w:t>
            </w:r>
            <w:proofErr w:type="spellEnd"/>
          </w:p>
        </w:tc>
      </w:tr>
    </w:tbl>
    <w:p w14:paraId="65EF0C96" w14:textId="77777777" w:rsidR="00387BE9" w:rsidRPr="004E41B9" w:rsidRDefault="00387BE9">
      <w:pPr>
        <w:rPr>
          <w:rFonts w:ascii="Arial" w:hAnsi="Arial" w:cs="Arial"/>
        </w:rPr>
      </w:pPr>
    </w:p>
    <w:sectPr w:rsidR="00387BE9" w:rsidRPr="004E41B9" w:rsidSect="00EE08CD">
      <w:footerReference w:type="default" r:id="rId39"/>
      <w:pgSz w:w="11900" w:h="1680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3C0C4" w14:textId="77777777" w:rsidR="008254BF" w:rsidRDefault="008254BF">
      <w:r>
        <w:separator/>
      </w:r>
    </w:p>
  </w:endnote>
  <w:endnote w:type="continuationSeparator" w:id="0">
    <w:p w14:paraId="233A46F7" w14:textId="77777777" w:rsidR="008254BF" w:rsidRDefault="0082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3209"/>
      <w:gridCol w:w="3209"/>
    </w:tblGrid>
    <w:tr w:rsidR="00387BE9" w14:paraId="6EB8E072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06815DE" w14:textId="77777777" w:rsidR="00387BE9" w:rsidRDefault="00387B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41B9707" w14:textId="77777777" w:rsidR="00387BE9" w:rsidRDefault="00387B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17DB5EC" w14:textId="77777777" w:rsidR="00387BE9" w:rsidRDefault="00387B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F620" w14:textId="77777777" w:rsidR="008254BF" w:rsidRDefault="008254BF">
      <w:r>
        <w:separator/>
      </w:r>
    </w:p>
  </w:footnote>
  <w:footnote w:type="continuationSeparator" w:id="0">
    <w:p w14:paraId="78CF354B" w14:textId="77777777" w:rsidR="008254BF" w:rsidRDefault="0082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B9"/>
    <w:rsid w:val="0003250B"/>
    <w:rsid w:val="000C50FC"/>
    <w:rsid w:val="00387BE9"/>
    <w:rsid w:val="004427CC"/>
    <w:rsid w:val="004A653C"/>
    <w:rsid w:val="004E41B9"/>
    <w:rsid w:val="00612627"/>
    <w:rsid w:val="007452B9"/>
    <w:rsid w:val="00786435"/>
    <w:rsid w:val="0082376A"/>
    <w:rsid w:val="008254BF"/>
    <w:rsid w:val="008E388E"/>
    <w:rsid w:val="00903A35"/>
    <w:rsid w:val="00B02CB9"/>
    <w:rsid w:val="00B31265"/>
    <w:rsid w:val="00C10B3E"/>
    <w:rsid w:val="00E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7F0B"/>
  <w14:defaultImageDpi w14:val="0"/>
  <w15:docId w15:val="{957D0BC5-2610-4F80-BCB7-A47B5281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3833352/0" TargetMode="External"/><Relationship Id="rId13" Type="http://schemas.openxmlformats.org/officeDocument/2006/relationships/hyperlink" Target="http://internet.garant.ru/document/redirect/12141176/0" TargetMode="External"/><Relationship Id="rId18" Type="http://schemas.openxmlformats.org/officeDocument/2006/relationships/hyperlink" Target="http://internet.garant.ru/document/redirect/12148517/171" TargetMode="External"/><Relationship Id="rId26" Type="http://schemas.openxmlformats.org/officeDocument/2006/relationships/hyperlink" Target="http://internet.garant.ru/document/redirect/12154854/4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48517/0" TargetMode="External"/><Relationship Id="rId34" Type="http://schemas.openxmlformats.org/officeDocument/2006/relationships/hyperlink" Target="http://internet.garant.ru/document/redirect/12154854/1403" TargetMode="External"/><Relationship Id="rId7" Type="http://schemas.openxmlformats.org/officeDocument/2006/relationships/hyperlink" Target="http://internet.garant.ru/document/redirect/33700833/0" TargetMode="External"/><Relationship Id="rId12" Type="http://schemas.openxmlformats.org/officeDocument/2006/relationships/hyperlink" Target="http://internet.garant.ru/document/redirect/12148517/0" TargetMode="External"/><Relationship Id="rId17" Type="http://schemas.openxmlformats.org/officeDocument/2006/relationships/hyperlink" Target="http://internet.garant.ru/document/redirect/12148517/171" TargetMode="External"/><Relationship Id="rId25" Type="http://schemas.openxmlformats.org/officeDocument/2006/relationships/hyperlink" Target="http://internet.garant.ru/document/redirect/10900200/0" TargetMode="External"/><Relationship Id="rId33" Type="http://schemas.openxmlformats.org/officeDocument/2006/relationships/hyperlink" Target="http://internet.garant.ru/document/redirect/33745058/1000" TargetMode="External"/><Relationship Id="rId38" Type="http://schemas.openxmlformats.org/officeDocument/2006/relationships/hyperlink" Target="http://internet.garant.ru/document/redirect/3383335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3700833/0" TargetMode="External"/><Relationship Id="rId20" Type="http://schemas.openxmlformats.org/officeDocument/2006/relationships/hyperlink" Target="http://internet.garant.ru/document/redirect/12148517/1903" TargetMode="External"/><Relationship Id="rId29" Type="http://schemas.openxmlformats.org/officeDocument/2006/relationships/hyperlink" Target="http://internet.garant.ru/document/redirect/33745058/10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hyperlink" Target="http://internet.garant.ru/document/redirect/12125267/0" TargetMode="External"/><Relationship Id="rId32" Type="http://schemas.openxmlformats.org/officeDocument/2006/relationships/hyperlink" Target="http://internet.garant.ru/document/redirect/12154854/4" TargetMode="External"/><Relationship Id="rId37" Type="http://schemas.openxmlformats.org/officeDocument/2006/relationships/hyperlink" Target="http://internet.garant.ru/document/redirect/12125267/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4854/0" TargetMode="External"/><Relationship Id="rId23" Type="http://schemas.openxmlformats.org/officeDocument/2006/relationships/hyperlink" Target="http://internet.garant.ru/document/redirect/12125267/0" TargetMode="External"/><Relationship Id="rId28" Type="http://schemas.openxmlformats.org/officeDocument/2006/relationships/hyperlink" Target="http://internet.garant.ru/document/redirect/12125267/0" TargetMode="External"/><Relationship Id="rId36" Type="http://schemas.openxmlformats.org/officeDocument/2006/relationships/hyperlink" Target="http://internet.garant.ru/document/redirect/12154854/0" TargetMode="External"/><Relationship Id="rId10" Type="http://schemas.openxmlformats.org/officeDocument/2006/relationships/hyperlink" Target="http://internet.garant.ru/document/redirect/10164072/0" TargetMode="External"/><Relationship Id="rId19" Type="http://schemas.openxmlformats.org/officeDocument/2006/relationships/hyperlink" Target="http://internet.garant.ru/document/redirect/12148517/19" TargetMode="External"/><Relationship Id="rId31" Type="http://schemas.openxmlformats.org/officeDocument/2006/relationships/hyperlink" Target="http://internet.garant.ru/document/redirect/109002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3833352/0" TargetMode="External"/><Relationship Id="rId14" Type="http://schemas.openxmlformats.org/officeDocument/2006/relationships/hyperlink" Target="http://internet.garant.ru/document/redirect/12125505/0" TargetMode="External"/><Relationship Id="rId22" Type="http://schemas.openxmlformats.org/officeDocument/2006/relationships/hyperlink" Target="http://internet.garant.ru/document/redirect/10164072/0" TargetMode="External"/><Relationship Id="rId27" Type="http://schemas.openxmlformats.org/officeDocument/2006/relationships/hyperlink" Target="http://internet.garant.ru/document/redirect/33745058/1000" TargetMode="External"/><Relationship Id="rId30" Type="http://schemas.openxmlformats.org/officeDocument/2006/relationships/hyperlink" Target="http://internet.garant.ru/document/redirect/33745058/0" TargetMode="External"/><Relationship Id="rId35" Type="http://schemas.openxmlformats.org/officeDocument/2006/relationships/hyperlink" Target="http://internet.garant.ru/document/redirect/12154854/1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4841</Words>
  <Characters>27598</Characters>
  <Application>Microsoft Office Word</Application>
  <DocSecurity>0</DocSecurity>
  <Lines>229</Lines>
  <Paragraphs>64</Paragraphs>
  <ScaleCrop>false</ScaleCrop>
  <Company>НПП "Гарант-Сервис"</Company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2021-04-01T11:06:00Z</cp:lastPrinted>
  <dcterms:created xsi:type="dcterms:W3CDTF">2021-04-01T12:09:00Z</dcterms:created>
  <dcterms:modified xsi:type="dcterms:W3CDTF">2021-04-02T10:47:00Z</dcterms:modified>
</cp:coreProperties>
</file>