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2CC9" w14:textId="77777777" w:rsidR="00B63DF4" w:rsidRPr="00B63DF4" w:rsidRDefault="00B63DF4" w:rsidP="00B63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357E0259" w14:textId="77777777" w:rsidR="00B63DF4" w:rsidRPr="00B63DF4" w:rsidRDefault="00B63DF4" w:rsidP="00B63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CD651" w14:textId="77777777" w:rsidR="00B63DF4" w:rsidRPr="00B63DF4" w:rsidRDefault="00B63DF4" w:rsidP="00B63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F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0149AB" wp14:editId="1374222E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6ADED" w14:textId="77777777" w:rsidR="00B63DF4" w:rsidRPr="00B63DF4" w:rsidRDefault="00B63DF4" w:rsidP="00B63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B4865" w14:textId="77777777" w:rsidR="00B63DF4" w:rsidRPr="00B63DF4" w:rsidRDefault="00B63DF4" w:rsidP="00B63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C4528BA" w14:textId="77777777" w:rsidR="00B63DF4" w:rsidRPr="00B63DF4" w:rsidRDefault="00B63DF4" w:rsidP="00B63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83FD7" w14:textId="77777777" w:rsidR="00B63DF4" w:rsidRPr="00B63DF4" w:rsidRDefault="00B63DF4" w:rsidP="00B63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4CF5CD88" w14:textId="77777777" w:rsidR="00B63DF4" w:rsidRPr="00B63DF4" w:rsidRDefault="00B63DF4" w:rsidP="00B63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DABD9D" w14:textId="77777777" w:rsidR="00B63DF4" w:rsidRPr="00B63DF4" w:rsidRDefault="00B63DF4" w:rsidP="00B63D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          с. Кузьминские Отвержки                 № ______</w:t>
      </w:r>
    </w:p>
    <w:p w14:paraId="3EA8F665" w14:textId="77777777" w:rsidR="00B63DF4" w:rsidRPr="00B63DF4" w:rsidRDefault="00B63DF4" w:rsidP="00B63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2588D1" w14:textId="77777777" w:rsidR="00B63DF4" w:rsidRPr="00B63DF4" w:rsidRDefault="00B63DF4" w:rsidP="00B63D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FE9D5A" w14:textId="1346A528" w:rsidR="00B63DF4" w:rsidRPr="00B63DF4" w:rsidRDefault="00B63DF4" w:rsidP="00B63D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F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 и утверждения перечня объектов, в отношении которых планируется заключение концессионных соглашений, и порядка Принятия решений о заключении концессионных соглашений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4E78753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F37EC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511820" w14:textId="31C9731B" w:rsidR="00B63DF4" w:rsidRPr="00B63DF4" w:rsidRDefault="00B63DF4" w:rsidP="00C26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№ 115-ФЗ "О концессионных соглашениях", Уставом сельского поселения </w:t>
      </w:r>
      <w:bookmarkStart w:id="0" w:name="_Hlk82502725"/>
      <w:r w:rsid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63DF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Липецкой области, в целях обеспечения взаимодействия и координации деятельности структурных подразделений администрации сельского поселения </w:t>
      </w:r>
      <w:r w:rsidR="00C265A5"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при подготовке концессионных соглашений и эффективного использования имущества, находящегося в собственности сельского поселения., администрация сельского поселения </w:t>
      </w:r>
      <w:r w:rsidR="00C265A5"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F1750BA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3478E6" w14:textId="2FB64340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EC474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493791F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A7214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173E9D" w14:textId="17BDE4FE" w:rsidR="00B63DF4" w:rsidRPr="00B63DF4" w:rsidRDefault="00B63DF4" w:rsidP="00C26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</w:t>
      </w:r>
      <w:r w:rsidR="00C265A5">
        <w:rPr>
          <w:rFonts w:ascii="Times New Roman" w:hAnsi="Times New Roman" w:cs="Times New Roman"/>
          <w:sz w:val="28"/>
          <w:szCs w:val="28"/>
        </w:rPr>
        <w:t xml:space="preserve"> (П</w:t>
      </w:r>
      <w:r w:rsidRPr="00B63DF4">
        <w:rPr>
          <w:rFonts w:ascii="Times New Roman" w:hAnsi="Times New Roman" w:cs="Times New Roman"/>
          <w:sz w:val="28"/>
          <w:szCs w:val="28"/>
        </w:rPr>
        <w:t>риложение 1</w:t>
      </w:r>
      <w:r w:rsidR="00C265A5">
        <w:rPr>
          <w:rFonts w:ascii="Times New Roman" w:hAnsi="Times New Roman" w:cs="Times New Roman"/>
          <w:sz w:val="28"/>
          <w:szCs w:val="28"/>
        </w:rPr>
        <w:t>)</w:t>
      </w:r>
      <w:r w:rsidRPr="00B63DF4">
        <w:rPr>
          <w:rFonts w:ascii="Times New Roman" w:hAnsi="Times New Roman" w:cs="Times New Roman"/>
          <w:sz w:val="28"/>
          <w:szCs w:val="28"/>
        </w:rPr>
        <w:t>.</w:t>
      </w:r>
    </w:p>
    <w:p w14:paraId="2C475AA3" w14:textId="081B3B48" w:rsidR="00B63DF4" w:rsidRPr="00B63DF4" w:rsidRDefault="00B63DF4" w:rsidP="00C26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 Утвердить Порядок принятия решений о заключении концессионных соглашений </w:t>
      </w:r>
      <w:r w:rsidR="00C265A5">
        <w:rPr>
          <w:rFonts w:ascii="Times New Roman" w:hAnsi="Times New Roman" w:cs="Times New Roman"/>
          <w:sz w:val="28"/>
          <w:szCs w:val="28"/>
        </w:rPr>
        <w:t>(П</w:t>
      </w:r>
      <w:r w:rsidRPr="00B63DF4">
        <w:rPr>
          <w:rFonts w:ascii="Times New Roman" w:hAnsi="Times New Roman" w:cs="Times New Roman"/>
          <w:sz w:val="28"/>
          <w:szCs w:val="28"/>
        </w:rPr>
        <w:t>риложение 2</w:t>
      </w:r>
      <w:r w:rsidR="00C265A5">
        <w:rPr>
          <w:rFonts w:ascii="Times New Roman" w:hAnsi="Times New Roman" w:cs="Times New Roman"/>
          <w:sz w:val="28"/>
          <w:szCs w:val="28"/>
        </w:rPr>
        <w:t>)</w:t>
      </w:r>
      <w:r w:rsidRPr="00B63DF4">
        <w:rPr>
          <w:rFonts w:ascii="Times New Roman" w:hAnsi="Times New Roman" w:cs="Times New Roman"/>
          <w:sz w:val="28"/>
          <w:szCs w:val="28"/>
        </w:rPr>
        <w:t>.</w:t>
      </w:r>
    </w:p>
    <w:p w14:paraId="127F7A9B" w14:textId="5F9DA05C" w:rsidR="00B63DF4" w:rsidRPr="00B63DF4" w:rsidRDefault="00B63DF4" w:rsidP="00C265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3. Установить, что к полномочиям структурных подразделений администрации сельского поселения </w:t>
      </w:r>
      <w:r w:rsidR="00C265A5"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на которые возложены координация и регулирование деятельности в соответствующих </w:t>
      </w:r>
      <w:r w:rsidRPr="00B63DF4">
        <w:rPr>
          <w:rFonts w:ascii="Times New Roman" w:hAnsi="Times New Roman" w:cs="Times New Roman"/>
          <w:sz w:val="28"/>
          <w:szCs w:val="28"/>
        </w:rPr>
        <w:lastRenderedPageBreak/>
        <w:t xml:space="preserve">отраслях (сферах управления) и чьи полномочия распространяются на предмет концессионного соглашения (далее - уполномоченное структурное подразделение), наряду с иными полномочиями, определенными муниципальными правовыми актами, относятся: </w:t>
      </w:r>
    </w:p>
    <w:p w14:paraId="74C87C9D" w14:textId="09E9DDA5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1) подготовка предложений и оценка возможности и целесообразности передачи имущества, право собственности на которое принадлежит сельскому поселению </w:t>
      </w:r>
      <w:r w:rsidR="00284DCA" w:rsidRPr="00284DCA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18E7E48A" w14:textId="77777777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2) определение условий концессионного соглашения в соответствии со статьей 10 Федерального закона от 21.07.2005 N 115-ФЗ "О концессионных соглашениях";</w:t>
      </w:r>
    </w:p>
    <w:p w14:paraId="47DF958B" w14:textId="77777777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3) определение критериев конкурса и параметров критериев конкурса, вида конкурса (открытый конкурс или закрытый конкурс);</w:t>
      </w:r>
    </w:p>
    <w:p w14:paraId="1FA5D434" w14:textId="77777777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4) определение перечня лиц, которым направляются приглашения принять участие в конкурсе, в случае проведения закрытого конкурса;</w:t>
      </w:r>
    </w:p>
    <w:p w14:paraId="7014B504" w14:textId="77260DD7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5) определение срока опубликования в официальном издании, размещения на официальном сайте в информационно-телекоммуникационной сети </w:t>
      </w:r>
      <w:r w:rsidR="00C265A5">
        <w:rPr>
          <w:rFonts w:ascii="Times New Roman" w:hAnsi="Times New Roman" w:cs="Times New Roman"/>
          <w:sz w:val="28"/>
          <w:szCs w:val="28"/>
        </w:rPr>
        <w:t>«</w:t>
      </w:r>
      <w:r w:rsidRPr="00B63DF4">
        <w:rPr>
          <w:rFonts w:ascii="Times New Roman" w:hAnsi="Times New Roman" w:cs="Times New Roman"/>
          <w:sz w:val="28"/>
          <w:szCs w:val="28"/>
        </w:rPr>
        <w:t>Интернет</w:t>
      </w:r>
      <w:r w:rsidR="00C265A5">
        <w:rPr>
          <w:rFonts w:ascii="Times New Roman" w:hAnsi="Times New Roman" w:cs="Times New Roman"/>
          <w:sz w:val="28"/>
          <w:szCs w:val="28"/>
        </w:rPr>
        <w:t>»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сообщения о проведении открытого конкурса или, в случае проведения закрытого конкурса, срока направления сообщения о проведении закрытого конкурса с приглашением лиц принять участие в закрытом конкурсе;</w:t>
      </w:r>
    </w:p>
    <w:p w14:paraId="44F83B83" w14:textId="05752D3A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6) подготовка проекта постановления администрации сельского поселения </w:t>
      </w:r>
      <w:r w:rsidR="00C265A5"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о заключении концессионного соглашения;</w:t>
      </w:r>
    </w:p>
    <w:p w14:paraId="35038DC4" w14:textId="77777777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7) осуществление контроля за исполнением концессионного соглашения;</w:t>
      </w:r>
    </w:p>
    <w:p w14:paraId="2FD7D782" w14:textId="77777777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8) рассмотрение предложения концессионера о заключении концессионного соглашения в порядке и сроки, установленные законом о концессионных соглашениях.</w:t>
      </w:r>
    </w:p>
    <w:p w14:paraId="1462DC14" w14:textId="474EB580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4. Определить, что в целях реализации полномочий структурных подразделений администрации сельского поселения </w:t>
      </w:r>
      <w:r w:rsidR="00C265A5"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сельсовет, определенных в подпунктах 1 - 3, 8 пункта 3 настоящего постановления, создаются рабочие группы. Составы рабочих групп утверждаются постановлением администрации сельского поселения </w:t>
      </w:r>
      <w:r w:rsidR="00C265A5"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5343DA0" w14:textId="1097C6BC" w:rsidR="00B63DF4" w:rsidRPr="00B63DF4" w:rsidRDefault="00B63DF4" w:rsidP="008464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официальном сайте администрации сельского поселения </w:t>
      </w:r>
      <w:r w:rsidR="00C265A5"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64C4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области.</w:t>
      </w:r>
    </w:p>
    <w:p w14:paraId="7A1138EA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C15057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3B94C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C2C3AE" w14:textId="77777777" w:rsidR="00C265A5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14:paraId="207A47A6" w14:textId="1E3ED153" w:rsidR="00B63DF4" w:rsidRPr="00B63DF4" w:rsidRDefault="00C265A5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A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B63DF4" w:rsidRPr="00B63DF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Н.А.Зимарина</w:t>
      </w:r>
    </w:p>
    <w:p w14:paraId="0E1B7CC1" w14:textId="29AFCF46" w:rsid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AF7404" w14:textId="5E029126" w:rsidR="008464C4" w:rsidRDefault="008464C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873486" w14:textId="14F6CABB" w:rsidR="008464C4" w:rsidRDefault="008464C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CC1770" w14:textId="62AC03AB" w:rsidR="008464C4" w:rsidRDefault="008464C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15AB1B" w14:textId="665231E7" w:rsidR="008464C4" w:rsidRDefault="008464C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5157EF" w14:textId="77777777" w:rsidR="008464C4" w:rsidRPr="00B63DF4" w:rsidRDefault="008464C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7A69D" w14:textId="0ECD9ED2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 к постановлению администрации сельского поселения </w:t>
      </w:r>
      <w:r w:rsidR="00284DCA" w:rsidRPr="00284DCA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BEE">
        <w:rPr>
          <w:rFonts w:ascii="Times New Roman" w:hAnsi="Times New Roman" w:cs="Times New Roman"/>
          <w:sz w:val="28"/>
          <w:szCs w:val="28"/>
        </w:rPr>
        <w:t xml:space="preserve">от ________ № _________ </w:t>
      </w:r>
    </w:p>
    <w:p w14:paraId="001FAB95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1EBC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D60790" w14:textId="77777777" w:rsidR="00B63DF4" w:rsidRPr="00B63DF4" w:rsidRDefault="00B63DF4" w:rsidP="00CE6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ПОРЯДОК</w:t>
      </w:r>
    </w:p>
    <w:p w14:paraId="28ECEB71" w14:textId="77777777" w:rsidR="00B63DF4" w:rsidRPr="00B63DF4" w:rsidRDefault="00B63DF4" w:rsidP="00CE6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24111682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94581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0C3C42" w14:textId="7A673175" w:rsidR="00B63DF4" w:rsidRPr="00B63DF4" w:rsidRDefault="00B63DF4" w:rsidP="00897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21.07.2005 № 115-ФЗ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сельского поселения </w:t>
      </w:r>
      <w:r w:rsidR="00897BE2" w:rsidRPr="00897B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(далее - объекты), в отношении которых планируется заключение концессионных соглашений (далее - Перечень).</w:t>
      </w:r>
    </w:p>
    <w:p w14:paraId="461F6E3B" w14:textId="2D352755" w:rsidR="00B63DF4" w:rsidRPr="00B63DF4" w:rsidRDefault="00B63DF4" w:rsidP="00897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 Формирование проекта Перечня осуществляется специалистом по управлению муниципальным имуществом администрации сельского поселения </w:t>
      </w:r>
      <w:r w:rsidR="00897BE2" w:rsidRPr="00897B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в соответствии с поступившими предложениями о включении в Перечень предлагаемых к передаче в концессию объектов.</w:t>
      </w:r>
    </w:p>
    <w:p w14:paraId="008F09AE" w14:textId="5911400C" w:rsidR="00B63DF4" w:rsidRPr="00B63DF4" w:rsidRDefault="00B63DF4" w:rsidP="00897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2.1. Предложения о включении в Перечень предлагаемых к передаче в концессию объектов могут представлять структурные подразделения администрации сельского поселения </w:t>
      </w:r>
      <w:r w:rsidR="00897BE2" w:rsidRPr="00897B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района, организации всех форм собственности.</w:t>
      </w:r>
    </w:p>
    <w:p w14:paraId="7C90F9B7" w14:textId="128A9BF1" w:rsidR="00B63DF4" w:rsidRPr="00B63DF4" w:rsidRDefault="00B63DF4" w:rsidP="00897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2.2.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14:paraId="171AA61E" w14:textId="77777777" w:rsidR="00B63DF4" w:rsidRPr="00B63DF4" w:rsidRDefault="00B63DF4" w:rsidP="00897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2.3. Предложения направляются в администрацию сельского поселения в срок до 1 декабря года, предшествующего году формирования Перечня, по форме, указанной в приложении к настоящему Порядку.</w:t>
      </w:r>
    </w:p>
    <w:p w14:paraId="282C9574" w14:textId="77777777" w:rsidR="00B63DF4" w:rsidRPr="00B63DF4" w:rsidRDefault="00B63DF4" w:rsidP="00897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2.4.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10766BEE" w14:textId="678869CE" w:rsidR="00B63DF4" w:rsidRPr="00B63DF4" w:rsidRDefault="00B63DF4" w:rsidP="00897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2.5.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r w:rsidR="00897BE2" w:rsidRPr="00897B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897BE2">
        <w:rPr>
          <w:rFonts w:ascii="Times New Roman" w:hAnsi="Times New Roman" w:cs="Times New Roman"/>
          <w:sz w:val="28"/>
          <w:szCs w:val="28"/>
        </w:rPr>
        <w:t xml:space="preserve"> </w:t>
      </w:r>
      <w:r w:rsidRPr="00B63DF4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</w:t>
      </w:r>
      <w:r w:rsidRPr="00B63DF4">
        <w:rPr>
          <w:rFonts w:ascii="Times New Roman" w:hAnsi="Times New Roman" w:cs="Times New Roman"/>
          <w:sz w:val="28"/>
          <w:szCs w:val="28"/>
        </w:rPr>
        <w:lastRenderedPageBreak/>
        <w:t>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117F7194" w14:textId="77777777" w:rsidR="00B655FB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9F85F" w14:textId="5261EAF4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Приложение к Порядку формирования и утверждения перечня объектов, в отношении, которых </w:t>
      </w:r>
      <w:proofErr w:type="gramStart"/>
      <w:r w:rsidRPr="00B63DF4">
        <w:rPr>
          <w:rFonts w:ascii="Times New Roman" w:hAnsi="Times New Roman" w:cs="Times New Roman"/>
          <w:sz w:val="28"/>
          <w:szCs w:val="28"/>
        </w:rPr>
        <w:t>планируется  заключение</w:t>
      </w:r>
      <w:proofErr w:type="gramEnd"/>
      <w:r w:rsidRPr="00B63DF4">
        <w:rPr>
          <w:rFonts w:ascii="Times New Roman" w:hAnsi="Times New Roman" w:cs="Times New Roman"/>
          <w:sz w:val="28"/>
          <w:szCs w:val="28"/>
        </w:rPr>
        <w:t xml:space="preserve"> концессионных соглашений</w:t>
      </w:r>
    </w:p>
    <w:p w14:paraId="6B4388F7" w14:textId="529E11FA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A547C" w14:textId="15249171" w:rsidR="00B63DF4" w:rsidRPr="00B63DF4" w:rsidRDefault="00B63DF4" w:rsidP="00897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ФОРМА</w:t>
      </w:r>
    </w:p>
    <w:p w14:paraId="70B7CA1F" w14:textId="77777777" w:rsidR="00B63DF4" w:rsidRPr="00B63DF4" w:rsidRDefault="00B63DF4" w:rsidP="00897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D2067D" w14:textId="77777777" w:rsidR="00B63DF4" w:rsidRPr="00B63DF4" w:rsidRDefault="00B63DF4" w:rsidP="00897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754FD3BB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7AA379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№ п/п</w:t>
      </w:r>
    </w:p>
    <w:p w14:paraId="05DE1A39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A0B833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Наименование объекта, адрес и (или) местоположение объекта</w:t>
      </w:r>
    </w:p>
    <w:p w14:paraId="14C75EE9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90D714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Вид работ в рамках концессионного соглашения (создание и (или) реконструкция)</w:t>
      </w:r>
    </w:p>
    <w:p w14:paraId="3297EA37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01128E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Характеристика объекта</w:t>
      </w:r>
    </w:p>
    <w:p w14:paraId="09318B82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C1BD5D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Планируемая сфера применения объекта</w:t>
      </w:r>
    </w:p>
    <w:p w14:paraId="3F8A6909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EC465A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Кадастровый номер объекта недвижимого имущества</w:t>
      </w:r>
    </w:p>
    <w:p w14:paraId="07962FE7" w14:textId="4677E9FA" w:rsid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5801A7" w14:textId="28441160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5B6212" w14:textId="0ACE3BD9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AB3D3" w14:textId="75315DC5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E750A5" w14:textId="220D8A02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742DD1" w14:textId="100E9986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24610E" w14:textId="5DAC127A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4DBB99" w14:textId="1A2297EE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2B338B" w14:textId="60652A2B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0FA930" w14:textId="07DA49B1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49C811" w14:textId="158D19EE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288C8F" w14:textId="6BA546A1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9371EB" w14:textId="39861FB6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7B4CB3" w14:textId="3A3A6916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DE46B5" w14:textId="034B862B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C35530" w14:textId="69BF4610" w:rsidR="002B37BE" w:rsidRDefault="002B37BE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EFD177" w14:textId="3043B386" w:rsidR="008F30DD" w:rsidRDefault="008F30DD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AE7BC" w14:textId="44A8D8C9" w:rsidR="008F30DD" w:rsidRDefault="008F30DD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91676C" w14:textId="113949E4" w:rsidR="008F30DD" w:rsidRDefault="008F30DD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D47762" w14:textId="3AF4D659" w:rsidR="008F30DD" w:rsidRDefault="008F30DD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CFF5D0" w14:textId="0E161278" w:rsidR="008F30DD" w:rsidRDefault="008F30DD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CF3A44" w14:textId="4BFB3724" w:rsidR="008F30DD" w:rsidRDefault="008F30DD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7F4467" w14:textId="77777777" w:rsidR="008F30DD" w:rsidRPr="00B63DF4" w:rsidRDefault="008F30DD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7018B6" w14:textId="4770A903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к постановлению администрации сельского поселения </w:t>
      </w:r>
      <w:r w:rsidR="002B37BE" w:rsidRPr="002B37BE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2B37BE">
        <w:rPr>
          <w:rFonts w:ascii="Times New Roman" w:hAnsi="Times New Roman" w:cs="Times New Roman"/>
          <w:sz w:val="28"/>
          <w:szCs w:val="28"/>
        </w:rPr>
        <w:t>от _______ № ______</w:t>
      </w:r>
    </w:p>
    <w:p w14:paraId="1E70D0B1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2D038" w14:textId="77777777" w:rsidR="00B63DF4" w:rsidRPr="00B63DF4" w:rsidRDefault="00B63DF4" w:rsidP="002B3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ПОРЯДОК</w:t>
      </w:r>
    </w:p>
    <w:p w14:paraId="2BFADDD8" w14:textId="30D5B2FC" w:rsidR="00B63DF4" w:rsidRPr="00B63DF4" w:rsidRDefault="00B63DF4" w:rsidP="002B3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принятия решений о заключении концессионных соглашений</w:t>
      </w:r>
    </w:p>
    <w:p w14:paraId="521D77B7" w14:textId="1140340F" w:rsidR="00B63DF4" w:rsidRPr="00B63DF4" w:rsidRDefault="00B63DF4" w:rsidP="002B3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8695ED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93274E5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333B1E" w14:textId="0BE42439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  <w:r w:rsidR="002B37BE">
        <w:rPr>
          <w:rFonts w:ascii="Times New Roman" w:hAnsi="Times New Roman" w:cs="Times New Roman"/>
          <w:sz w:val="28"/>
          <w:szCs w:val="28"/>
        </w:rPr>
        <w:tab/>
      </w:r>
      <w:r w:rsidRPr="00B63DF4">
        <w:rPr>
          <w:rFonts w:ascii="Times New Roman" w:hAnsi="Times New Roman" w:cs="Times New Roman"/>
          <w:sz w:val="28"/>
          <w:szCs w:val="28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N 115-ФЗ "О концессионных соглашениях".</w:t>
      </w:r>
    </w:p>
    <w:p w14:paraId="77F27378" w14:textId="77777777" w:rsidR="00B63DF4" w:rsidRPr="00B63DF4" w:rsidRDefault="00B63DF4" w:rsidP="002B3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1.2. В настоящем Порядке применяются понятия и термины, установленные Федеральным законом от 21.07.2005 N 115-ФЗ "О концессионных соглашениях", иными действующими нормативными правовыми актами.</w:t>
      </w:r>
    </w:p>
    <w:p w14:paraId="04A4C3E2" w14:textId="29F80973" w:rsidR="00B63DF4" w:rsidRPr="00B63DF4" w:rsidRDefault="00B63DF4" w:rsidP="002B3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1.3. Принимает решение о заключении концессионного соглашения и заключает концессионное соглашение от имени сельского поселения </w:t>
      </w:r>
      <w:r w:rsidR="002B37BE" w:rsidRPr="002B37BE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администрация сельского поселения </w:t>
      </w:r>
      <w:r w:rsidR="002B37BE" w:rsidRPr="002B37BE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2B37BE">
        <w:rPr>
          <w:rFonts w:ascii="Times New Roman" w:hAnsi="Times New Roman" w:cs="Times New Roman"/>
          <w:sz w:val="28"/>
          <w:szCs w:val="28"/>
        </w:rPr>
        <w:t>.</w:t>
      </w:r>
    </w:p>
    <w:p w14:paraId="297AB7DD" w14:textId="77777777" w:rsidR="00B63DF4" w:rsidRPr="00B63DF4" w:rsidRDefault="00B63DF4" w:rsidP="002B37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14:paraId="7EEA1CBC" w14:textId="3C0FDF99" w:rsidR="00B63DF4" w:rsidRPr="00B63DF4" w:rsidRDefault="00B63DF4" w:rsidP="00D14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1.5. Инициаторами заключения концессионного соглашения являются как структурные подразделения администрации сельского поселения </w:t>
      </w:r>
      <w:r w:rsidR="00D14FF9" w:rsidRPr="00D14FF9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района, так и лица, отвечающие требованиям Федерального закона от 21.05.2005 N 115-ФЗ "О концессионных соглашениях" (далее - инициатор).</w:t>
      </w:r>
    </w:p>
    <w:p w14:paraId="77C544E6" w14:textId="77777777" w:rsidR="00B63DF4" w:rsidRPr="00B63DF4" w:rsidRDefault="00B63DF4" w:rsidP="00D14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N 115-ФЗ "О концессионных отношениях", определяется концессионным соглашением.</w:t>
      </w:r>
    </w:p>
    <w:p w14:paraId="70118441" w14:textId="77777777" w:rsidR="00B63DF4" w:rsidRPr="00B63DF4" w:rsidRDefault="00B63DF4" w:rsidP="00D14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3ADC8ECF" w14:textId="77777777" w:rsidR="00B63DF4" w:rsidRPr="00B63DF4" w:rsidRDefault="00B63DF4" w:rsidP="00D14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799E635F" w14:textId="5A927565" w:rsidR="00B63DF4" w:rsidRPr="00B63DF4" w:rsidRDefault="00B63DF4" w:rsidP="00D14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</w:t>
      </w:r>
      <w:r w:rsidRPr="00B63DF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срока исполнения других обязательств концессионера и (или) </w:t>
      </w:r>
      <w:proofErr w:type="spellStart"/>
      <w:r w:rsidRPr="00B63DF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63DF4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r w:rsidR="00D14FF9" w:rsidRPr="00D14FF9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района. Продление срока действия концессионного соглашения осуществляется по согласованию с антимонопольным органом.</w:t>
      </w:r>
    </w:p>
    <w:p w14:paraId="495EFA1B" w14:textId="77777777" w:rsidR="00B63DF4" w:rsidRPr="00B63DF4" w:rsidRDefault="00B63DF4" w:rsidP="00D14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B63DF4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63DF4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32069181" w14:textId="77777777" w:rsidR="00B63DF4" w:rsidRPr="00B63DF4" w:rsidRDefault="00B63DF4" w:rsidP="00D14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"О концессионных соглашениях".</w:t>
      </w:r>
    </w:p>
    <w:p w14:paraId="4DCD954E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E5BBF5" w14:textId="0725D009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структурного подразделения администрации сельского поселения </w:t>
      </w:r>
      <w:r w:rsidR="00C07AD1" w:rsidRPr="00C07AD1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</w:p>
    <w:p w14:paraId="4741E8E6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909C17" w14:textId="7777777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2.1. Инициатор, в случае если им не является уполномоченное структурное подразделение, подает заявку в уполномоченное структурное подразделение с предложением рассмотреть имущество в качестве объекта концессионного соглашения. К заявке прилагаются документы, содержащие следующую информацию:</w:t>
      </w:r>
    </w:p>
    <w:p w14:paraId="6BDE723C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а) технико-экономическое обоснование передачи имущества в концессию;</w:t>
      </w:r>
    </w:p>
    <w:p w14:paraId="2FD77671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08F818AC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4C98A589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В случае, если инициатором является уполномоченное структурное подразделение, оно осуществляет подготовку вышеуказанных документов.</w:t>
      </w:r>
    </w:p>
    <w:p w14:paraId="5D09E8AF" w14:textId="7777777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2.2. Уполномоченное структурное подразделение при получении заявки и документов либо подготовке документов в срок не позднее трех рабочих дней </w:t>
      </w:r>
      <w:r w:rsidRPr="00B63DF4">
        <w:rPr>
          <w:rFonts w:ascii="Times New Roman" w:hAnsi="Times New Roman" w:cs="Times New Roman"/>
          <w:sz w:val="28"/>
          <w:szCs w:val="28"/>
        </w:rPr>
        <w:lastRenderedPageBreak/>
        <w:t>дополнительно направляет документы в отраслевые структурные подразделения для подготовки оценки возможности и целесообразности передачи имущества, право собственности на которое принадлежит муниципальному образованию, в концессию.</w:t>
      </w:r>
    </w:p>
    <w:p w14:paraId="3DFB5778" w14:textId="6B60408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2.3. Отраслевые структурные подразделения администрации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указанные в пункте 2.2. настоящего Порядка,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результаты которой направляют в уполномоченное структурное подразделение.     </w:t>
      </w:r>
    </w:p>
    <w:p w14:paraId="29A9B935" w14:textId="7777777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2.4.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концессию, выданных отраслевыми структурными подразделениями администрации. Дата и время заседания рабочей группы назначается уполномоченным структурным подразделением в срок не позднее 14 дней от даты, указанной в пункте 2.3, подготовки оценок отраслевых структурных подразделений.</w:t>
      </w:r>
    </w:p>
    <w:p w14:paraId="10588442" w14:textId="6BD93F9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2.5.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уполномоченным структурным подразделением готовится проект постановления администрации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о заключении концессионного соглашения.</w:t>
      </w:r>
    </w:p>
    <w:p w14:paraId="7A6E1341" w14:textId="2833FA1A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2.6. Постановление администрации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о заключении концессионного соглашения должно содержать: 1) условия концессионного соглашения в соответствии со статьей 10 Федерального закона от 21.07.2005 N 115-ФЗ "О концессионных соглашениях"; 2) критерии конкурса и параметры критериев конкурса; 3) вид конкурса (открытый конкурс или закрытый конкурс);4) перечень лиц, которым направляются приглашения принять участие в конкурсе, в случае проведения закрытого конкурса; 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62A9066A" w14:textId="411C5E8F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2.7. Постановлением администрации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</w:t>
      </w:r>
      <w:r w:rsidRPr="00B63DF4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74FD4E53" w14:textId="1362E7AA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2.8. Администрации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N 115-ФЗ "О концессионных соглашениях".</w:t>
      </w:r>
    </w:p>
    <w:p w14:paraId="497062CE" w14:textId="7777777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2.9. По результатам конкурса заключается концессионное соглашение.</w:t>
      </w:r>
    </w:p>
    <w:p w14:paraId="18432C45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06227D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N 115-ФЗ"О концессионных соглашениях"</w:t>
      </w:r>
    </w:p>
    <w:p w14:paraId="3629CFF3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1B5FCF" w14:textId="259613D0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3.1. Лица, соответствующие требованиям Федерального закона от 21.05.2005 N 115-ФЗ "О концессионных соглашениях", подают предложение о заключении концессионного соглашения в администрацию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14:paraId="552D9582" w14:textId="71A07110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3.2. Уполномоченное структурное подразделение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отраслевых структурных подразделений администрации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о:</w:t>
      </w:r>
    </w:p>
    <w:p w14:paraId="744E6652" w14:textId="7777777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14:paraId="7F4B7181" w14:textId="7777777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367C7345" w14:textId="77777777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3) невозможности заключения концессионного соглашения в отношении конкретных объектов недвижимого имущества или недвижимого имущества и </w:t>
      </w:r>
      <w:r w:rsidRPr="00B63DF4">
        <w:rPr>
          <w:rFonts w:ascii="Times New Roman" w:hAnsi="Times New Roman" w:cs="Times New Roman"/>
          <w:sz w:val="28"/>
          <w:szCs w:val="28"/>
        </w:rPr>
        <w:lastRenderedPageBreak/>
        <w:t>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55571F1F" w14:textId="4A56C36D" w:rsidR="00B63DF4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района. Отказ в заключение концессионного соглашения допускается в случаях, предусмотренных Федеральным законом от 21.05.2005 N 115-ФЗ "О концессионных соглашениях". 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21.05.2005 N 115-ФЗ "О концессионных соглашениях".</w:t>
      </w:r>
    </w:p>
    <w:p w14:paraId="254EB460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6A8956" w14:textId="77777777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>4. Контроль за исполнением концессионных соглашений</w:t>
      </w:r>
    </w:p>
    <w:p w14:paraId="46EBC9AC" w14:textId="58222350" w:rsidR="00B63DF4" w:rsidRPr="00B63DF4" w:rsidRDefault="00B63DF4" w:rsidP="00B6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94BB8" w14:textId="26E8653B" w:rsidR="00791FFC" w:rsidRPr="00B63DF4" w:rsidRDefault="00B63DF4" w:rsidP="005B1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DF4">
        <w:rPr>
          <w:rFonts w:ascii="Times New Roman" w:hAnsi="Times New Roman" w:cs="Times New Roman"/>
          <w:sz w:val="28"/>
          <w:szCs w:val="28"/>
        </w:rPr>
        <w:t xml:space="preserve">Контроль за исполнением концессионного соглашения осуществляет администрация сельского поселения </w:t>
      </w:r>
      <w:r w:rsidR="005B1EE2" w:rsidRPr="005B1EE2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B63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района, чьи полномочия распространяются на объект концессионного соглашения.</w:t>
      </w:r>
    </w:p>
    <w:sectPr w:rsidR="00791FFC" w:rsidRPr="00B63DF4" w:rsidSect="002B37B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FC"/>
    <w:rsid w:val="000E0467"/>
    <w:rsid w:val="00284DCA"/>
    <w:rsid w:val="002B37BE"/>
    <w:rsid w:val="005B1EE2"/>
    <w:rsid w:val="00791FFC"/>
    <w:rsid w:val="008464C4"/>
    <w:rsid w:val="00897BE2"/>
    <w:rsid w:val="008F30DD"/>
    <w:rsid w:val="00B63DF4"/>
    <w:rsid w:val="00B655FB"/>
    <w:rsid w:val="00C07AD1"/>
    <w:rsid w:val="00C265A5"/>
    <w:rsid w:val="00CE6BEE"/>
    <w:rsid w:val="00D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0260"/>
  <w15:chartTrackingRefBased/>
  <w15:docId w15:val="{70224C4B-4D66-4E52-9D0D-691F1A44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2021-09-14T05:58:00Z</dcterms:created>
  <dcterms:modified xsi:type="dcterms:W3CDTF">2021-09-14T06:39:00Z</dcterms:modified>
</cp:coreProperties>
</file>