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4A" w:rsidRDefault="00F16F4A">
      <w:pPr>
        <w:pStyle w:val="a3"/>
        <w:spacing w:after="0"/>
        <w:ind w:left="0" w:right="0" w:firstLine="567"/>
        <w:jc w:val="both"/>
      </w:pPr>
      <w:bookmarkStart w:id="0" w:name="_GoBack"/>
      <w:bookmarkEnd w:id="0"/>
    </w:p>
    <w:p w:rsidR="00F16F4A" w:rsidRDefault="00584933">
      <w:pPr>
        <w:pStyle w:val="a3"/>
        <w:spacing w:after="0"/>
        <w:ind w:left="0" w:right="0" w:firstLine="567"/>
        <w:jc w:val="center"/>
      </w:pPr>
      <w:r>
        <w:t>ПОСТАНОВЛЕНИЕ</w:t>
      </w:r>
    </w:p>
    <w:p w:rsidR="00F16F4A" w:rsidRDefault="00F16F4A">
      <w:pPr>
        <w:pStyle w:val="a3"/>
        <w:spacing w:after="0"/>
        <w:ind w:left="0" w:right="0" w:firstLine="567"/>
        <w:jc w:val="both"/>
      </w:pPr>
    </w:p>
    <w:p w:rsidR="00F16F4A" w:rsidRDefault="00584933">
      <w:pPr>
        <w:pStyle w:val="a3"/>
        <w:shd w:val="clear" w:color="auto" w:fill="FFFFFF"/>
        <w:spacing w:after="0"/>
        <w:ind w:left="0" w:right="0" w:firstLine="567"/>
        <w:jc w:val="center"/>
        <w:rPr>
          <w:color w:val="333333"/>
        </w:rPr>
      </w:pPr>
      <w:r>
        <w:rPr>
          <w:color w:val="333333"/>
        </w:rPr>
        <w:t xml:space="preserve">АДМИНИСТРАЦИИ СЕЛЬСКОГО ПОСЕЛЕНИЯ </w:t>
      </w:r>
      <w:r w:rsidR="00E7528F">
        <w:rPr>
          <w:color w:val="333333"/>
        </w:rPr>
        <w:t xml:space="preserve">КУЗЬМИНО-ОТВЕРЖСКИЙ </w:t>
      </w:r>
      <w:r>
        <w:rPr>
          <w:color w:val="333333"/>
        </w:rPr>
        <w:t>СЕЛЬСОВЕТ ЛИПЕЦКОГО МУНИЦИПАЛЬНОГО РАЙОНА ЛИПЕЦКОЙ ОБЛАСТИ РОССИЙСКОЙ ФЕДЕРАЦИИ</w:t>
      </w:r>
    </w:p>
    <w:p w:rsidR="00F16F4A" w:rsidRDefault="00F16F4A">
      <w:pPr>
        <w:pStyle w:val="a3"/>
        <w:spacing w:after="0"/>
        <w:ind w:left="0" w:right="0" w:firstLine="567"/>
        <w:jc w:val="both"/>
      </w:pPr>
    </w:p>
    <w:p w:rsidR="00F16F4A" w:rsidRDefault="00E7528F">
      <w:pPr>
        <w:pStyle w:val="a3"/>
        <w:spacing w:after="0"/>
        <w:ind w:left="0" w:right="0" w:firstLine="567"/>
        <w:jc w:val="center"/>
      </w:pPr>
      <w:r>
        <w:t>15.04.</w:t>
      </w:r>
      <w:r w:rsidR="00584933">
        <w:t xml:space="preserve"> 2020 г                                                                                             № </w:t>
      </w:r>
      <w:r>
        <w:t>67</w:t>
      </w:r>
    </w:p>
    <w:p w:rsidR="00F16F4A" w:rsidRDefault="00F16F4A">
      <w:pPr>
        <w:pStyle w:val="a3"/>
        <w:spacing w:after="0"/>
        <w:ind w:left="0" w:right="0" w:firstLine="567"/>
        <w:jc w:val="both"/>
      </w:pPr>
    </w:p>
    <w:p w:rsidR="00F16F4A" w:rsidRDefault="00584933">
      <w:pPr>
        <w:pStyle w:val="11"/>
        <w:spacing w:after="60"/>
        <w:ind w:left="0" w:right="0"/>
        <w:jc w:val="center"/>
        <w:rPr>
          <w:rFonts w:ascii="Arial" w:hAnsi="Arial"/>
          <w:sz w:val="32"/>
        </w:rPr>
      </w:pPr>
      <w:r>
        <w:rPr>
          <w:rFonts w:ascii="Arial" w:hAnsi="Arial"/>
          <w:sz w:val="32"/>
        </w:rPr>
        <w:t xml:space="preserve">Об утверждении Порядка осуществления контроля за соответствием расходов муниципального служащего администрации сельского поселения </w:t>
      </w:r>
      <w:r w:rsidR="00E7528F">
        <w:rPr>
          <w:rFonts w:ascii="Arial" w:hAnsi="Arial"/>
          <w:sz w:val="32"/>
        </w:rPr>
        <w:t>Кузьмино-Отвержский</w:t>
      </w:r>
      <w:r>
        <w:rPr>
          <w:rFonts w:ascii="Arial" w:hAnsi="Arial"/>
          <w:sz w:val="32"/>
        </w:rPr>
        <w:t xml:space="preserve"> сельсовет Липецкого муниципального района Липецкой области, его супруги (супруга) и несовершеннолетних детей их доходам</w:t>
      </w:r>
    </w:p>
    <w:p w:rsidR="00F16F4A" w:rsidRDefault="00F16F4A">
      <w:pPr>
        <w:pStyle w:val="a3"/>
        <w:spacing w:after="0"/>
        <w:ind w:left="0" w:right="0" w:firstLine="567"/>
        <w:jc w:val="both"/>
      </w:pPr>
    </w:p>
    <w:p w:rsidR="00F16F4A" w:rsidRDefault="00584933">
      <w:pPr>
        <w:pStyle w:val="a3"/>
        <w:spacing w:after="0"/>
        <w:ind w:left="0" w:right="0" w:firstLine="567"/>
        <w:jc w:val="both"/>
      </w:pPr>
      <w:r>
        <w:t xml:space="preserve">В соответствии со ст. 15 Федерального закона от </w:t>
      </w:r>
      <w:hyperlink r:id="rId5">
        <w:r>
          <w:rPr>
            <w:rStyle w:val="InternetLink"/>
            <w:color w:val="0000FF"/>
            <w:u w:val="none"/>
          </w:rPr>
          <w:t>02 марта 2007 года N25-ФЗ</w:t>
        </w:r>
      </w:hyperlink>
      <w:r>
        <w:t>"О муниципальной службе в Российской Федерации", ст. 8.1 Федерального закона от</w:t>
      </w:r>
      <w:hyperlink r:id="rId6">
        <w:r>
          <w:rPr>
            <w:rStyle w:val="InternetLink"/>
            <w:color w:val="0000FF"/>
            <w:u w:val="none"/>
          </w:rPr>
          <w:t xml:space="preserve"> 25 декабря 2008 года N273-ФЗ</w:t>
        </w:r>
      </w:hyperlink>
      <w:r>
        <w:t xml:space="preserve">"О противодействии коррупции". Федеральным законом от </w:t>
      </w:r>
      <w:hyperlink r:id="rId7">
        <w:r>
          <w:rPr>
            <w:rStyle w:val="InternetLink"/>
            <w:color w:val="0000FF"/>
            <w:u w:val="none"/>
          </w:rPr>
          <w:t>03 декабря 2012 года N230-Ф3</w:t>
        </w:r>
      </w:hyperlink>
      <w:r>
        <w:t xml:space="preserve">"О контроле за соответствием расходов лиц, замещающих государственные должности, и иных лиц их доходам", администрация сельского поселения </w:t>
      </w:r>
      <w:bookmarkStart w:id="1" w:name="_Hlk38464128"/>
      <w:r w:rsidR="00E7528F">
        <w:t>Кузьмино-Отвержский</w:t>
      </w:r>
      <w:r>
        <w:t xml:space="preserve"> </w:t>
      </w:r>
      <w:bookmarkEnd w:id="1"/>
      <w:r>
        <w:t>сельсовет</w:t>
      </w:r>
    </w:p>
    <w:p w:rsidR="00F16F4A" w:rsidRDefault="00F16F4A">
      <w:pPr>
        <w:pStyle w:val="a3"/>
        <w:spacing w:after="0"/>
        <w:ind w:left="0" w:right="0" w:firstLine="567"/>
        <w:jc w:val="both"/>
      </w:pPr>
    </w:p>
    <w:p w:rsidR="00F16F4A" w:rsidRDefault="00584933">
      <w:pPr>
        <w:pStyle w:val="a3"/>
        <w:spacing w:after="0"/>
        <w:ind w:left="0" w:right="0" w:firstLine="567"/>
        <w:jc w:val="both"/>
      </w:pPr>
      <w:r>
        <w:t>ПОСТАНОВЛЯЕТ:</w:t>
      </w:r>
    </w:p>
    <w:p w:rsidR="00F16F4A" w:rsidRDefault="00F16F4A">
      <w:pPr>
        <w:pStyle w:val="a3"/>
        <w:spacing w:after="0"/>
        <w:ind w:left="0" w:right="0" w:firstLine="567"/>
        <w:jc w:val="both"/>
      </w:pPr>
    </w:p>
    <w:p w:rsidR="00F16F4A" w:rsidRDefault="00584933">
      <w:pPr>
        <w:pStyle w:val="a3"/>
        <w:spacing w:after="0"/>
        <w:ind w:left="0" w:right="0" w:firstLine="567"/>
        <w:jc w:val="both"/>
      </w:pPr>
      <w:r>
        <w:t xml:space="preserve">1.Утвердить Порядок осуществления контроля за соответствием расходов муниципального служащего администрации сельского поселения </w:t>
      </w:r>
      <w:r w:rsidR="00E7528F">
        <w:t>Кузьмино-Отвержский</w:t>
      </w:r>
      <w:r>
        <w:t xml:space="preserve"> сельсовет, его супруги (супруга) и несовершеннолетних детей их доходам (приложение).</w:t>
      </w:r>
    </w:p>
    <w:p w:rsidR="00F16F4A" w:rsidRDefault="00584933">
      <w:pPr>
        <w:pStyle w:val="a3"/>
        <w:spacing w:after="0"/>
        <w:ind w:left="0" w:right="0" w:firstLine="567"/>
        <w:jc w:val="both"/>
      </w:pPr>
      <w:r>
        <w:t xml:space="preserve">2. Ознакомить с настоящим постановлением муниципальных служащих администрации сельского поселения </w:t>
      </w:r>
      <w:r w:rsidR="00E7528F">
        <w:t>Кузьмино-Отвержский</w:t>
      </w:r>
      <w:r>
        <w:t xml:space="preserve"> сельсовет.</w:t>
      </w:r>
    </w:p>
    <w:p w:rsidR="00F16F4A" w:rsidRDefault="00584933">
      <w:pPr>
        <w:pStyle w:val="a3"/>
        <w:spacing w:after="0"/>
        <w:ind w:left="0" w:right="0" w:firstLine="567"/>
        <w:jc w:val="both"/>
      </w:pPr>
      <w:r>
        <w:t xml:space="preserve">3. Обнародовать настоящее постановление и разместить в сети Интернет на официальном сайте администрации сельского поселения </w:t>
      </w:r>
      <w:r w:rsidR="00E7528F">
        <w:t>Кузьмино-Отвержский</w:t>
      </w:r>
      <w:r>
        <w:t xml:space="preserve"> сельсовет по электронному адресу:</w:t>
      </w:r>
    </w:p>
    <w:p w:rsidR="00F16F4A" w:rsidRDefault="00584933">
      <w:pPr>
        <w:pStyle w:val="a3"/>
        <w:spacing w:after="0"/>
        <w:ind w:left="0" w:right="0" w:firstLine="567"/>
        <w:jc w:val="both"/>
      </w:pPr>
      <w:r>
        <w:t>4. Контроль за исполнением настоящего постановления оставляю за собой.</w:t>
      </w:r>
    </w:p>
    <w:p w:rsidR="00584933" w:rsidRDefault="00584933" w:rsidP="00584933">
      <w:pPr>
        <w:pStyle w:val="a3"/>
        <w:spacing w:after="0"/>
        <w:ind w:left="0" w:right="0" w:firstLine="567"/>
        <w:jc w:val="both"/>
      </w:pPr>
      <w:r>
        <w:t>5. Постановление вступает в силу со дня его официального обнародования.</w:t>
      </w:r>
    </w:p>
    <w:p w:rsidR="00584933" w:rsidRDefault="00584933" w:rsidP="00584933">
      <w:pPr>
        <w:pStyle w:val="a3"/>
        <w:spacing w:after="0"/>
        <w:ind w:left="0" w:right="0" w:firstLine="567"/>
        <w:jc w:val="both"/>
      </w:pPr>
    </w:p>
    <w:p w:rsidR="00584933" w:rsidRDefault="00584933" w:rsidP="00584933">
      <w:pPr>
        <w:pStyle w:val="a3"/>
        <w:spacing w:after="0"/>
        <w:ind w:left="0" w:right="0" w:firstLine="567"/>
        <w:jc w:val="both"/>
      </w:pPr>
    </w:p>
    <w:p w:rsidR="00E7528F" w:rsidRDefault="00584933" w:rsidP="00584933">
      <w:pPr>
        <w:pStyle w:val="a3"/>
        <w:spacing w:after="0"/>
        <w:ind w:left="0" w:right="0" w:firstLine="567"/>
        <w:jc w:val="both"/>
      </w:pPr>
      <w:r>
        <w:t>Глава сельского поселения </w:t>
      </w:r>
    </w:p>
    <w:p w:rsidR="00F16F4A" w:rsidRDefault="00E7528F" w:rsidP="00584933">
      <w:pPr>
        <w:pStyle w:val="a3"/>
        <w:spacing w:after="0"/>
        <w:ind w:left="0" w:right="0" w:firstLine="567"/>
        <w:jc w:val="both"/>
      </w:pPr>
      <w:r>
        <w:t xml:space="preserve">Кузьмино-Отвержский </w:t>
      </w:r>
      <w:r w:rsidR="00584933">
        <w:t>сельсовет</w:t>
      </w:r>
      <w:r>
        <w:t xml:space="preserve">                                    А.И. Коростелев</w:t>
      </w:r>
    </w:p>
    <w:p w:rsidR="00F16F4A" w:rsidRDefault="00F16F4A">
      <w:pPr>
        <w:pStyle w:val="a3"/>
        <w:spacing w:after="0"/>
        <w:ind w:left="0" w:right="0" w:firstLine="567"/>
        <w:jc w:val="both"/>
      </w:pPr>
    </w:p>
    <w:p w:rsidR="00F16F4A" w:rsidRDefault="00F16F4A">
      <w:pPr>
        <w:pStyle w:val="a3"/>
        <w:spacing w:after="0"/>
        <w:ind w:left="0" w:right="0" w:firstLine="567"/>
        <w:jc w:val="both"/>
      </w:pPr>
    </w:p>
    <w:p w:rsidR="00F16F4A" w:rsidRDefault="00584933" w:rsidP="00584933">
      <w:pPr>
        <w:pStyle w:val="a3"/>
        <w:spacing w:after="0"/>
        <w:ind w:left="0" w:right="0"/>
        <w:jc w:val="both"/>
      </w:pPr>
      <w:r>
        <w:t xml:space="preserve">Приложение к постановлению администрации сельского поселения </w:t>
      </w:r>
      <w:r w:rsidR="00E7528F">
        <w:t xml:space="preserve">Кузьмино-Отвержский </w:t>
      </w:r>
      <w:r>
        <w:t xml:space="preserve">сельсовет от </w:t>
      </w:r>
      <w:r w:rsidR="00E7528F">
        <w:t>15.04.</w:t>
      </w:r>
      <w:r>
        <w:t>2020 г. №</w:t>
      </w:r>
      <w:r w:rsidR="00E7528F">
        <w:t>67</w:t>
      </w:r>
    </w:p>
    <w:p w:rsidR="00584933" w:rsidRDefault="00584933" w:rsidP="00584933">
      <w:pPr>
        <w:pStyle w:val="a3"/>
        <w:spacing w:after="0"/>
        <w:ind w:left="0" w:right="0"/>
        <w:jc w:val="both"/>
      </w:pPr>
    </w:p>
    <w:p w:rsidR="00F16F4A" w:rsidRDefault="00584933">
      <w:pPr>
        <w:pStyle w:val="21"/>
        <w:spacing w:before="0" w:after="0"/>
        <w:ind w:left="0" w:right="0"/>
        <w:jc w:val="center"/>
        <w:rPr>
          <w:sz w:val="32"/>
        </w:rPr>
      </w:pPr>
      <w:r>
        <w:rPr>
          <w:sz w:val="32"/>
        </w:rPr>
        <w:t xml:space="preserve">Порядок осуществления контроля за соответствием расходов муниципального служащего администрации сельского поселения </w:t>
      </w:r>
      <w:r w:rsidR="00E7528F">
        <w:rPr>
          <w:sz w:val="32"/>
        </w:rPr>
        <w:t xml:space="preserve">Кузьмино-Отвержский </w:t>
      </w:r>
      <w:r>
        <w:rPr>
          <w:sz w:val="32"/>
        </w:rPr>
        <w:t>сельсовет, его супруги (супруга) и несовершеннолетних детей их доходам</w:t>
      </w:r>
    </w:p>
    <w:p w:rsidR="00F16F4A" w:rsidRDefault="00F16F4A">
      <w:pPr>
        <w:pStyle w:val="a3"/>
        <w:spacing w:after="0"/>
        <w:ind w:left="0" w:right="0" w:firstLine="567"/>
        <w:jc w:val="both"/>
      </w:pPr>
    </w:p>
    <w:p w:rsidR="00F16F4A" w:rsidRDefault="00584933">
      <w:pPr>
        <w:pStyle w:val="a3"/>
        <w:spacing w:after="0"/>
        <w:ind w:left="0" w:right="0" w:firstLine="567"/>
        <w:jc w:val="both"/>
      </w:pPr>
      <w:r>
        <w:t xml:space="preserve">1.Настоящий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сельского поселения </w:t>
      </w:r>
      <w:r w:rsidR="00E7528F">
        <w:t xml:space="preserve">Кузьмино-Отвержский </w:t>
      </w:r>
      <w:r>
        <w:lastRenderedPageBreak/>
        <w:t xml:space="preserve">сельсовет, расходов его супруги (супруга) и несовершеннолетних детей общему доходу данного лица и его супруги (супруга) в случаях и порядке, установленных Федеральным законом от </w:t>
      </w:r>
      <w:hyperlink r:id="rId8">
        <w:r>
          <w:rPr>
            <w:rStyle w:val="InternetLink"/>
            <w:color w:val="0000FF"/>
            <w:u w:val="none"/>
          </w:rPr>
          <w:t xml:space="preserve">03.12.2012 №230-ФЗ </w:t>
        </w:r>
      </w:hyperlink>
      <w:r>
        <w:t>"О контроле за соответствием расходов лиц, замещающих государственные должности, и иных лиц их доходам"(далее - контроль за доходами),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16F4A" w:rsidRDefault="00584933">
      <w:pPr>
        <w:pStyle w:val="a3"/>
        <w:spacing w:after="0"/>
        <w:ind w:left="0" w:right="0" w:firstLine="567"/>
        <w:jc w:val="both"/>
      </w:pPr>
      <w:r>
        <w:t xml:space="preserve">2.Настоящий Порядок устанавливает контроль за расходами лиц, замещающих должности муниципальной службы в администрации сельского поселения </w:t>
      </w:r>
      <w:r w:rsidR="00E7528F">
        <w:t>Кузьмино-Отвержский</w:t>
      </w:r>
      <w:r>
        <w:t xml:space="preserve"> сельсовет (далее - муниципальные служащие), его супруги (супруга) и несовершеннолетних детей указанных лиц.</w:t>
      </w:r>
    </w:p>
    <w:p w:rsidR="00F16F4A" w:rsidRDefault="00584933">
      <w:pPr>
        <w:pStyle w:val="a3"/>
        <w:spacing w:after="0"/>
        <w:ind w:left="0" w:right="0" w:firstLine="567"/>
        <w:jc w:val="both"/>
      </w:pPr>
      <w:r>
        <w:t xml:space="preserve">3.Муниципальные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о расходах предоставляются в соответствии с Законом Липецкой области от </w:t>
      </w:r>
      <w:hyperlink r:id="rId9">
        <w:r>
          <w:rPr>
            <w:rStyle w:val="InternetLink"/>
            <w:color w:val="0000FF"/>
            <w:u w:val="none"/>
          </w:rPr>
          <w:t xml:space="preserve">03.12.2012 №230-ФЗ </w:t>
        </w:r>
      </w:hyperlink>
      <w:r>
        <w:t>"О предоставлении сведений о расходах, осуществлении контроля за расходами лиц, замещающих государственные должности Липецкой области, и иных лиц" по форме справки, утвержденной Президентом Российской Федерации.</w:t>
      </w:r>
    </w:p>
    <w:p w:rsidR="00F16F4A" w:rsidRDefault="00584933">
      <w:pPr>
        <w:pStyle w:val="a3"/>
        <w:spacing w:after="0"/>
        <w:ind w:left="0" w:right="0" w:firstLine="567"/>
        <w:jc w:val="both"/>
      </w:pPr>
      <w:r>
        <w:t>4.Основанием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F16F4A" w:rsidRDefault="00584933">
      <w:pPr>
        <w:pStyle w:val="a3"/>
        <w:spacing w:after="0"/>
        <w:ind w:left="0" w:right="0" w:firstLine="567"/>
        <w:jc w:val="both"/>
      </w:pPr>
      <w:r>
        <w:t>Указанная информация в письменной форме может быть представлена в установленном порядке:</w:t>
      </w:r>
    </w:p>
    <w:p w:rsidR="00F16F4A" w:rsidRDefault="00584933">
      <w:pPr>
        <w:pStyle w:val="a3"/>
        <w:spacing w:after="0"/>
        <w:ind w:left="0" w:right="0" w:firstLine="567"/>
        <w:jc w:val="both"/>
      </w:pPr>
      <w:r>
        <w:t>1)правоохранительными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фонда обязательного медицинского страхования, иной организации, созданной Российской Федерации на основании федеральных законов, организации, создаваемой для выполнения задач, поставленных перед федеральными государственными органами.</w:t>
      </w:r>
    </w:p>
    <w:p w:rsidR="00F16F4A" w:rsidRDefault="00584933">
      <w:pPr>
        <w:pStyle w:val="a3"/>
        <w:spacing w:after="0"/>
        <w:ind w:left="0" w:right="0" w:firstLine="567"/>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16F4A" w:rsidRDefault="00584933">
      <w:pPr>
        <w:pStyle w:val="a3"/>
        <w:spacing w:after="0"/>
        <w:ind w:left="0" w:right="0" w:firstLine="567"/>
        <w:jc w:val="both"/>
      </w:pPr>
      <w:r>
        <w:t>3)Общественной палатой Российской Федерации.</w:t>
      </w:r>
    </w:p>
    <w:p w:rsidR="00F16F4A" w:rsidRDefault="00584933">
      <w:pPr>
        <w:pStyle w:val="a3"/>
        <w:spacing w:after="0"/>
        <w:ind w:left="0" w:right="0" w:firstLine="567"/>
        <w:jc w:val="both"/>
      </w:pPr>
      <w:r>
        <w:t>4)средствами массовой информации.</w:t>
      </w:r>
    </w:p>
    <w:p w:rsidR="00F16F4A" w:rsidRDefault="00584933">
      <w:pPr>
        <w:pStyle w:val="a3"/>
        <w:spacing w:after="0"/>
        <w:ind w:left="0" w:right="0" w:firstLine="567"/>
        <w:jc w:val="both"/>
      </w:pPr>
      <w:r>
        <w:t>5.Информация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w:t>
      </w:r>
    </w:p>
    <w:p w:rsidR="00F16F4A" w:rsidRDefault="00584933">
      <w:pPr>
        <w:pStyle w:val="a3"/>
        <w:spacing w:after="0"/>
        <w:ind w:left="0" w:right="0" w:firstLine="567"/>
        <w:jc w:val="both"/>
      </w:pPr>
      <w:r>
        <w:t>6.Решение об осуществлении контроля за расходами в отношении муниципальных служащих принимается главой администрации.</w:t>
      </w:r>
    </w:p>
    <w:p w:rsidR="00F16F4A" w:rsidRDefault="00584933">
      <w:pPr>
        <w:pStyle w:val="a3"/>
        <w:spacing w:after="0"/>
        <w:ind w:left="0" w:right="0" w:firstLine="567"/>
        <w:jc w:val="both"/>
      </w:pPr>
      <w:r>
        <w:t>7.Контроль за расходами муниципального служащего, а также за расходами его супруги (супруга) и несовершеннолетних детей включает в себя:</w:t>
      </w:r>
    </w:p>
    <w:p w:rsidR="00F16F4A" w:rsidRDefault="00584933">
      <w:pPr>
        <w:pStyle w:val="a3"/>
        <w:spacing w:after="0"/>
        <w:ind w:left="0" w:right="0" w:firstLine="567"/>
        <w:jc w:val="both"/>
      </w:pPr>
      <w:r>
        <w:t>7.1.Истребование от данного лица сведений:</w:t>
      </w:r>
    </w:p>
    <w:p w:rsidR="00F16F4A" w:rsidRDefault="00584933">
      <w:pPr>
        <w:pStyle w:val="a3"/>
        <w:spacing w:after="0"/>
        <w:ind w:left="0" w:right="0" w:firstLine="567"/>
        <w:jc w:val="both"/>
      </w:pPr>
      <w:r>
        <w:t xml:space="preserve">а) о его расходах, а также о расходах его супруги (супруга) и несовершеннолетних </w:t>
      </w:r>
      <w:r>
        <w:lastRenderedPageBreak/>
        <w:t>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F16F4A" w:rsidRDefault="00584933">
      <w:pPr>
        <w:pStyle w:val="a3"/>
        <w:spacing w:after="0"/>
        <w:ind w:left="0" w:right="0" w:firstLine="567"/>
        <w:jc w:val="both"/>
      </w:pPr>
      <w:r>
        <w:t>б) об источниках получения средств, за счет которых совершена сделка, указанная в подпункте "а" настоящего пункта.</w:t>
      </w:r>
    </w:p>
    <w:p w:rsidR="00F16F4A" w:rsidRDefault="00584933">
      <w:pPr>
        <w:pStyle w:val="a3"/>
        <w:spacing w:after="0"/>
        <w:ind w:left="0" w:right="0" w:firstLine="567"/>
        <w:jc w:val="both"/>
      </w:pPr>
      <w:r>
        <w:t>7.2.Проверку достоверности и полноты представленных сведений.</w:t>
      </w:r>
    </w:p>
    <w:p w:rsidR="00F16F4A" w:rsidRDefault="00584933">
      <w:pPr>
        <w:pStyle w:val="a3"/>
        <w:spacing w:after="0"/>
        <w:ind w:left="0" w:right="0" w:firstLine="567"/>
        <w:jc w:val="both"/>
      </w:pPr>
      <w:r>
        <w:t>7.3.Определение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16F4A" w:rsidRDefault="00584933">
      <w:pPr>
        <w:pStyle w:val="a3"/>
        <w:spacing w:after="0"/>
        <w:ind w:left="0" w:right="0" w:firstLine="567"/>
        <w:jc w:val="both"/>
      </w:pPr>
      <w:r>
        <w:t>8.Органы, подразделения и должностные лица, ответственные за профилактику коррупционных и иных правоотношений, не позднее чем через два рабочих дня со дня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обеспечивает уведомление его в письменной форме о принятом решении и о необходимости представить сведения, предусмотренные подпунктом 7.1 пункта 7 настоящего Порядка.</w:t>
      </w:r>
    </w:p>
    <w:p w:rsidR="00F16F4A" w:rsidRDefault="00584933">
      <w:pPr>
        <w:pStyle w:val="a3"/>
        <w:spacing w:after="0"/>
        <w:ind w:left="0" w:right="0" w:firstLine="567"/>
        <w:jc w:val="both"/>
      </w:pPr>
      <w:r>
        <w:t>В уведомлении должна содержаться информация о порядке представления и проверки достоверности и полноты этих сведений.</w:t>
      </w:r>
    </w:p>
    <w:p w:rsidR="00F16F4A" w:rsidRDefault="00584933">
      <w:pPr>
        <w:pStyle w:val="a3"/>
        <w:spacing w:after="0"/>
        <w:ind w:left="0" w:right="0" w:firstLine="567"/>
        <w:jc w:val="both"/>
      </w:pPr>
      <w:r>
        <w:t>В случае, если муниципальный служащий обратился с ходатайством в соответствии с п. 15.3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16F4A" w:rsidRDefault="00584933">
      <w:pPr>
        <w:pStyle w:val="a3"/>
        <w:spacing w:after="0"/>
        <w:ind w:left="0" w:right="0" w:firstLine="567"/>
        <w:jc w:val="both"/>
      </w:pPr>
      <w:r>
        <w:t>9.Проверка достоверности и полноты сведений, предусмотренных пунктами 3 и подпунктом 7.1 пункта 7 настоящего Порядка,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установленном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 - 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16F4A" w:rsidRDefault="00584933">
      <w:pPr>
        <w:pStyle w:val="a3"/>
        <w:spacing w:after="0"/>
        <w:ind w:left="0" w:right="0" w:firstLine="567"/>
        <w:jc w:val="both"/>
      </w:pPr>
      <w:r>
        <w:t>10.Сведения, предусмотренные пунктами 3, подпунктом 7.1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16F4A" w:rsidRDefault="00584933">
      <w:pPr>
        <w:pStyle w:val="a3"/>
        <w:spacing w:after="0"/>
        <w:ind w:left="0" w:right="0" w:firstLine="567"/>
        <w:jc w:val="both"/>
      </w:pPr>
      <w:r>
        <w:t>11.Не допускается использование сведений, предусмотренных пунктами 3. Подпунктом 7.1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16F4A" w:rsidRDefault="00584933">
      <w:pPr>
        <w:pStyle w:val="a3"/>
        <w:spacing w:after="0"/>
        <w:ind w:left="0" w:right="0" w:firstLine="567"/>
        <w:jc w:val="both"/>
      </w:pPr>
      <w:r>
        <w:t xml:space="preserve">12.Лица, виновные в разглашении сведений, предусмотренных пунктами 3 подпунктом 7.1 пункта 7 настоящего Порядка и представленных в соответствии с требованиями Федерального закона от </w:t>
      </w:r>
      <w:hyperlink r:id="rId10">
        <w:r>
          <w:rPr>
            <w:rStyle w:val="InternetLink"/>
            <w:color w:val="0000FF"/>
            <w:u w:val="none"/>
          </w:rPr>
          <w:t xml:space="preserve">03.12.2012 №230-ФЗ </w:t>
        </w:r>
      </w:hyperlink>
      <w:r>
        <w:t>"О контроле за соответствием расходов лиц, замещающих государственные должности, и иных лиц их доходам",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16F4A" w:rsidRDefault="00584933">
      <w:pPr>
        <w:pStyle w:val="a3"/>
        <w:spacing w:after="0"/>
        <w:ind w:left="0" w:right="0" w:firstLine="567"/>
        <w:jc w:val="both"/>
      </w:pPr>
      <w:r>
        <w:t xml:space="preserve">13.Представленные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w:t>
      </w:r>
      <w:r>
        <w:lastRenderedPageBreak/>
        <w:t xml:space="preserve">(складочных)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сети интернет на официальном сайте администрации сельского поселения </w:t>
      </w:r>
      <w:r w:rsidR="00E7528F">
        <w:t>Кузьмино-Отвержский</w:t>
      </w:r>
      <w:r>
        <w:t xml:space="preserve"> сельсовет, с соблюдением законодательства Российской Федерации о государственной тайне и о защите персональных данных.</w:t>
      </w:r>
    </w:p>
    <w:p w:rsidR="00F16F4A" w:rsidRDefault="00584933">
      <w:pPr>
        <w:pStyle w:val="a3"/>
        <w:spacing w:after="0"/>
        <w:ind w:left="0" w:right="0" w:firstLine="567"/>
        <w:jc w:val="both"/>
      </w:pPr>
      <w:r>
        <w:t xml:space="preserve">14.Муниципальный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 1 части 4 статьи 4 Федерального закона от </w:t>
      </w:r>
      <w:hyperlink r:id="rId11">
        <w:r>
          <w:rPr>
            <w:rStyle w:val="InternetLink"/>
            <w:color w:val="0000FF"/>
            <w:u w:val="none"/>
          </w:rPr>
          <w:t xml:space="preserve">03.12.2012 №230-ФЗ </w:t>
        </w:r>
      </w:hyperlink>
      <w:r>
        <w:t>"О контроле за соответствием расходов лиц, замещающих государственные должности, и иных лиц их доходам", подпунктом 7.1. пункта 7 настоящего Порядка.</w:t>
      </w:r>
    </w:p>
    <w:p w:rsidR="00F16F4A" w:rsidRDefault="00584933">
      <w:pPr>
        <w:pStyle w:val="a3"/>
        <w:spacing w:after="0"/>
        <w:ind w:left="0" w:right="0" w:firstLine="567"/>
        <w:jc w:val="both"/>
      </w:pPr>
      <w:r>
        <w:t>15.Муниципальный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F16F4A" w:rsidRDefault="00584933">
      <w:pPr>
        <w:pStyle w:val="a3"/>
        <w:spacing w:after="0"/>
        <w:ind w:left="0" w:right="0" w:firstLine="567"/>
        <w:jc w:val="both"/>
      </w:pPr>
      <w:r>
        <w:t>15.1.Давать пояснения в письменной форме:</w:t>
      </w:r>
    </w:p>
    <w:p w:rsidR="00F16F4A" w:rsidRDefault="00584933">
      <w:pPr>
        <w:pStyle w:val="a3"/>
        <w:spacing w:after="0"/>
        <w:ind w:left="0" w:right="0" w:firstLine="567"/>
        <w:jc w:val="both"/>
      </w:pPr>
      <w:r>
        <w:t>а) в связи с истребованием сведений;</w:t>
      </w:r>
    </w:p>
    <w:p w:rsidR="00F16F4A" w:rsidRDefault="00584933">
      <w:pPr>
        <w:pStyle w:val="a3"/>
        <w:spacing w:after="0"/>
        <w:ind w:left="0" w:right="0" w:firstLine="567"/>
        <w:jc w:val="both"/>
      </w:pPr>
      <w:r>
        <w:t>б) в ходе проверки достоверности и полноты сведений и по ее результатам;</w:t>
      </w:r>
    </w:p>
    <w:p w:rsidR="00F16F4A" w:rsidRDefault="00584933">
      <w:pPr>
        <w:pStyle w:val="a3"/>
        <w:spacing w:after="0"/>
        <w:ind w:left="0" w:right="0" w:firstLine="567"/>
        <w:jc w:val="both"/>
      </w:pPr>
      <w:r>
        <w:t>в) об источниках получения средств, за счет которых им, его супругой (супругом) и (или) несовершеннолетними детьми совершена сделка.</w:t>
      </w:r>
    </w:p>
    <w:p w:rsidR="00F16F4A" w:rsidRDefault="00584933">
      <w:pPr>
        <w:pStyle w:val="a3"/>
        <w:spacing w:after="0"/>
        <w:ind w:left="0" w:right="0" w:firstLine="567"/>
        <w:jc w:val="both"/>
      </w:pPr>
      <w:r>
        <w:t>15.2.Представлять дополнительные материалы и давать по ним пояснения в письменной форме.</w:t>
      </w:r>
    </w:p>
    <w:p w:rsidR="00F16F4A" w:rsidRDefault="00584933">
      <w:pPr>
        <w:pStyle w:val="a3"/>
        <w:spacing w:after="0"/>
        <w:ind w:left="0" w:right="0" w:firstLine="567"/>
        <w:jc w:val="both"/>
      </w:pPr>
      <w:r>
        <w:t>15.3.Обращаться с ходатайством в орган, подразделение,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16F4A" w:rsidRDefault="00584933">
      <w:pPr>
        <w:pStyle w:val="a3"/>
        <w:spacing w:after="0"/>
        <w:ind w:left="0" w:right="0" w:firstLine="567"/>
        <w:jc w:val="both"/>
      </w:pPr>
      <w:r>
        <w:t>16.Муниципальный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постановление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rsidR="00F16F4A" w:rsidRDefault="00584933">
      <w:pPr>
        <w:pStyle w:val="a3"/>
        <w:spacing w:after="0"/>
        <w:ind w:left="0" w:right="0" w:firstLine="567"/>
        <w:jc w:val="both"/>
      </w:pPr>
      <w:r>
        <w:t>17.Органы, подразделения и должностные лица, ответственные за профилактику коррупционных и иных правоотношений, при осуществлении контроля за расходами муниципального служащего, а также за расходами его супруги (супруга) и несовершеннолетних детей обязан обеспечить:</w:t>
      </w:r>
    </w:p>
    <w:p w:rsidR="00F16F4A" w:rsidRDefault="00584933">
      <w:pPr>
        <w:pStyle w:val="a3"/>
        <w:spacing w:after="0"/>
        <w:ind w:left="0" w:right="0" w:firstLine="567"/>
        <w:jc w:val="both"/>
      </w:pPr>
      <w:r>
        <w:t>17.1.Осуществление анализа поступающих в соответствии с Федеральным законом от 25.12.2008 года N273-Ф3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F16F4A" w:rsidRDefault="00584933">
      <w:pPr>
        <w:pStyle w:val="a3"/>
        <w:spacing w:after="0"/>
        <w:ind w:left="0" w:right="0" w:firstLine="567"/>
        <w:jc w:val="both"/>
      </w:pPr>
      <w:r>
        <w:t>17.2.Принятие сведений, представляемых в соответствии с данным Порядком.</w:t>
      </w:r>
    </w:p>
    <w:p w:rsidR="00F16F4A" w:rsidRDefault="00584933">
      <w:pPr>
        <w:pStyle w:val="a3"/>
        <w:spacing w:after="0"/>
        <w:ind w:left="0" w:right="0" w:firstLine="567"/>
        <w:jc w:val="both"/>
      </w:pPr>
      <w:r>
        <w:t xml:space="preserve">17.3.Истребование от муниципального служащего сведений, </w:t>
      </w:r>
      <w:proofErr w:type="gramStart"/>
      <w:r>
        <w:t>предусмотренные</w:t>
      </w:r>
      <w:proofErr w:type="gramEnd"/>
      <w:r>
        <w:t xml:space="preserve"> подпунктом 7.1 пункта 7 настоящего Порядка.</w:t>
      </w:r>
    </w:p>
    <w:p w:rsidR="00F16F4A" w:rsidRDefault="00584933">
      <w:pPr>
        <w:pStyle w:val="a3"/>
        <w:spacing w:after="0"/>
        <w:ind w:left="0" w:right="0" w:firstLine="567"/>
        <w:jc w:val="both"/>
      </w:pPr>
      <w:r>
        <w:t>17.4.Проведение с ним бесед в случае поступления ходатайства, предусмотренного подпунктом 15.3 пункта 15 настоящего Порядка.</w:t>
      </w:r>
    </w:p>
    <w:p w:rsidR="00F16F4A" w:rsidRDefault="00584933">
      <w:pPr>
        <w:pStyle w:val="a3"/>
        <w:spacing w:after="0"/>
        <w:ind w:left="0" w:right="0" w:firstLine="567"/>
        <w:jc w:val="both"/>
      </w:pPr>
      <w:r>
        <w:t>18. Органы, подразделения и должностные лица, ответственные за профилактику коррупционных и иных правоотношений, при осуществлении контроля за расходами муниципального служащего, а также за расходами его супруги (супруга) и несовершеннолетних детей вправе:</w:t>
      </w:r>
    </w:p>
    <w:p w:rsidR="00F16F4A" w:rsidRDefault="00584933">
      <w:pPr>
        <w:pStyle w:val="a3"/>
        <w:spacing w:after="0"/>
        <w:ind w:left="0" w:right="0" w:firstLine="567"/>
        <w:jc w:val="both"/>
      </w:pPr>
      <w:r>
        <w:t>18.1.Проводить по своей инициативе беседу с данным лицом.</w:t>
      </w:r>
    </w:p>
    <w:p w:rsidR="00F16F4A" w:rsidRDefault="00584933">
      <w:pPr>
        <w:pStyle w:val="a3"/>
        <w:spacing w:after="0"/>
        <w:ind w:left="0" w:right="0" w:firstLine="567"/>
        <w:jc w:val="both"/>
      </w:pPr>
      <w:r>
        <w:t>18.2.Изучать поступившие от данного лица дополнительные материалы.</w:t>
      </w:r>
    </w:p>
    <w:p w:rsidR="00F16F4A" w:rsidRDefault="00584933">
      <w:pPr>
        <w:pStyle w:val="a3"/>
        <w:spacing w:after="0"/>
        <w:ind w:left="0" w:right="0" w:firstLine="567"/>
        <w:jc w:val="both"/>
      </w:pPr>
      <w:r>
        <w:t>18.3.Получать от данного лица пояснения по представленным им сведениям и материалам.</w:t>
      </w:r>
    </w:p>
    <w:p w:rsidR="00F16F4A" w:rsidRDefault="00584933">
      <w:pPr>
        <w:pStyle w:val="a3"/>
        <w:spacing w:after="0"/>
        <w:ind w:left="0" w:right="0" w:firstLine="567"/>
        <w:jc w:val="both"/>
      </w:pPr>
      <w:r>
        <w:t xml:space="preserve">18.4.Направлять в установленном порядке запросы в органы прокуратуры </w:t>
      </w:r>
      <w:r>
        <w:lastRenderedPageBreak/>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F16F4A" w:rsidRDefault="00584933">
      <w:pPr>
        <w:pStyle w:val="a3"/>
        <w:spacing w:after="0"/>
        <w:ind w:left="0" w:right="0" w:firstLine="567"/>
        <w:jc w:val="both"/>
      </w:pPr>
      <w:r>
        <w:t>18.5.Наводить справки у физических лиц и получать от них с их согласия информацию.</w:t>
      </w:r>
    </w:p>
    <w:p w:rsidR="00F16F4A" w:rsidRDefault="00584933">
      <w:pPr>
        <w:pStyle w:val="a3"/>
        <w:spacing w:after="0"/>
        <w:ind w:left="0" w:right="0" w:firstLine="567"/>
        <w:jc w:val="both"/>
      </w:pPr>
      <w:r>
        <w:t>19.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подразделением государственного органа области либо уполномоченным лицом, ответственным за работу по профилактике коррупционных и иных правонарушений лицу, принявшему решение об осуществлении контроля за расходами.</w:t>
      </w:r>
    </w:p>
    <w:p w:rsidR="00F16F4A" w:rsidRDefault="00584933">
      <w:pPr>
        <w:pStyle w:val="a3"/>
        <w:spacing w:after="0"/>
        <w:ind w:left="0" w:right="0" w:firstLine="567"/>
        <w:jc w:val="both"/>
      </w:pPr>
      <w:r>
        <w:t>20. Лицо, принявшее решение об осуществлении контроля за расходами муниципального служащего, а также за расходами его супруги (супруга) и несовершеннолетних детей, может предложить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F16F4A" w:rsidRDefault="00584933">
      <w:pPr>
        <w:pStyle w:val="a3"/>
        <w:spacing w:after="0"/>
        <w:ind w:left="0" w:right="0" w:firstLine="567"/>
        <w:jc w:val="both"/>
      </w:pPr>
      <w:r>
        <w:t>21.Муниципальный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16F4A" w:rsidRDefault="00584933">
      <w:pPr>
        <w:pStyle w:val="a3"/>
        <w:spacing w:after="0"/>
        <w:ind w:left="0" w:right="0" w:firstLine="567"/>
        <w:jc w:val="both"/>
      </w:pPr>
      <w:r>
        <w:t>22. Подразделение государственного органа области либо уполномоченные лица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F16F4A" w:rsidRDefault="00584933">
      <w:pPr>
        <w:pStyle w:val="a3"/>
        <w:spacing w:after="0"/>
        <w:ind w:left="0" w:right="0" w:firstLine="567"/>
        <w:jc w:val="both"/>
      </w:pPr>
      <w:r>
        <w:t>23.Невыполнение муниципальным служащим обязанностей, предусмотренных частью 1 статьи 3 и частью 1 статьи 9 Федерального закона от 03.12.2012 №230-ФЗ "О контроле за соответствием расходов лиц, замещающих государственные должности и иных лиц их доходам", пунктом 3 и подпунктом 7.1 пункта 7 настоящего Порядка, является правонарушением.</w:t>
      </w:r>
    </w:p>
    <w:p w:rsidR="00F16F4A" w:rsidRDefault="00584933">
      <w:pPr>
        <w:pStyle w:val="a3"/>
        <w:spacing w:after="0"/>
        <w:ind w:left="0" w:right="0" w:firstLine="567"/>
        <w:jc w:val="both"/>
      </w:pPr>
      <w:r>
        <w:t>Лицо, совершившее правонарушение, подлежит в установленном порядке освобождению от замещаемой должности, увольнению с муниципальной службы.</w:t>
      </w:r>
    </w:p>
    <w:p w:rsidR="00F16F4A" w:rsidRDefault="00584933">
      <w:pPr>
        <w:pStyle w:val="a3"/>
        <w:spacing w:after="0"/>
        <w:ind w:left="0" w:right="0" w:firstLine="567"/>
        <w:jc w:val="both"/>
      </w:pPr>
      <w:r>
        <w:t>24.В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F16F4A" w:rsidRDefault="00584933">
      <w:pPr>
        <w:pStyle w:val="a3"/>
        <w:spacing w:after="0"/>
        <w:ind w:left="0" w:right="0" w:firstLine="567"/>
        <w:jc w:val="both"/>
      </w:pPr>
      <w:r>
        <w:t>25.В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F16F4A" w:rsidRDefault="00F16F4A">
      <w:pPr>
        <w:pStyle w:val="a3"/>
        <w:spacing w:after="0"/>
        <w:ind w:left="0" w:right="0" w:firstLine="567"/>
        <w:jc w:val="both"/>
      </w:pPr>
    </w:p>
    <w:sectPr w:rsidR="00F16F4A" w:rsidSect="00F16F4A">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font>
  <w:font w:name="Albany">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4A"/>
    <w:rsid w:val="002706DB"/>
    <w:rsid w:val="00311539"/>
    <w:rsid w:val="00584933"/>
    <w:rsid w:val="00B97DC6"/>
    <w:rsid w:val="00E7528F"/>
    <w:rsid w:val="00F1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4A"/>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F16F4A"/>
    <w:rPr>
      <w:rFonts w:ascii="Thorndale" w:hAnsi="Thorndale"/>
      <w:b/>
      <w:bCs/>
      <w:sz w:val="48"/>
      <w:szCs w:val="44"/>
    </w:rPr>
  </w:style>
  <w:style w:type="paragraph" w:customStyle="1" w:styleId="21">
    <w:name w:val="Заголовок 21"/>
    <w:basedOn w:val="Heading"/>
    <w:next w:val="a3"/>
    <w:qFormat/>
    <w:rsid w:val="00F16F4A"/>
    <w:pPr>
      <w:spacing w:before="200" w:after="120"/>
      <w:outlineLvl w:val="1"/>
    </w:pPr>
    <w:rPr>
      <w:rFonts w:ascii="Arial" w:hAnsi="Arial"/>
      <w:b/>
      <w:bCs/>
      <w:sz w:val="36"/>
      <w:szCs w:val="36"/>
    </w:rPr>
  </w:style>
  <w:style w:type="character" w:customStyle="1" w:styleId="EndnoteCharacters">
    <w:name w:val="Endnote Characters"/>
    <w:qFormat/>
    <w:rsid w:val="00F16F4A"/>
  </w:style>
  <w:style w:type="character" w:customStyle="1" w:styleId="FootnoteCharacters">
    <w:name w:val="Footnote Characters"/>
    <w:qFormat/>
    <w:rsid w:val="00F16F4A"/>
  </w:style>
  <w:style w:type="character" w:customStyle="1" w:styleId="InternetLink">
    <w:name w:val="Internet Link"/>
    <w:rsid w:val="00F16F4A"/>
    <w:rPr>
      <w:color w:val="000080"/>
      <w:u w:val="single"/>
    </w:rPr>
  </w:style>
  <w:style w:type="paragraph" w:customStyle="1" w:styleId="HorizontalLine">
    <w:name w:val="Horizontal Line"/>
    <w:basedOn w:val="a"/>
    <w:next w:val="a3"/>
    <w:qFormat/>
    <w:rsid w:val="00F16F4A"/>
    <w:pPr>
      <w:pBdr>
        <w:bottom w:val="double" w:sz="2" w:space="0" w:color="808080"/>
      </w:pBdr>
      <w:spacing w:before="0" w:after="283"/>
    </w:pPr>
    <w:rPr>
      <w:sz w:val="12"/>
    </w:rPr>
  </w:style>
  <w:style w:type="paragraph" w:customStyle="1" w:styleId="210">
    <w:name w:val="Обратный адрес 21"/>
    <w:basedOn w:val="a"/>
    <w:rsid w:val="00F16F4A"/>
    <w:rPr>
      <w:i/>
    </w:rPr>
  </w:style>
  <w:style w:type="paragraph" w:customStyle="1" w:styleId="TableContents">
    <w:name w:val="Table Contents"/>
    <w:basedOn w:val="a3"/>
    <w:qFormat/>
    <w:rsid w:val="00F16F4A"/>
  </w:style>
  <w:style w:type="paragraph" w:customStyle="1" w:styleId="1">
    <w:name w:val="Нижний колонтитул1"/>
    <w:basedOn w:val="a"/>
    <w:rsid w:val="00F16F4A"/>
    <w:pPr>
      <w:suppressLineNumbers/>
      <w:tabs>
        <w:tab w:val="center" w:pos="4818"/>
        <w:tab w:val="right" w:pos="9637"/>
      </w:tabs>
    </w:pPr>
  </w:style>
  <w:style w:type="paragraph" w:customStyle="1" w:styleId="10">
    <w:name w:val="Верхний колонтитул1"/>
    <w:basedOn w:val="a"/>
    <w:rsid w:val="00F16F4A"/>
    <w:pPr>
      <w:suppressLineNumbers/>
      <w:tabs>
        <w:tab w:val="center" w:pos="4818"/>
        <w:tab w:val="right" w:pos="9637"/>
      </w:tabs>
    </w:pPr>
  </w:style>
  <w:style w:type="paragraph" w:customStyle="1" w:styleId="Index">
    <w:name w:val="Index"/>
    <w:basedOn w:val="a"/>
    <w:qFormat/>
    <w:rsid w:val="00F16F4A"/>
    <w:pPr>
      <w:suppressLineNumbers/>
    </w:pPr>
  </w:style>
  <w:style w:type="paragraph" w:customStyle="1" w:styleId="12">
    <w:name w:val="Название объекта1"/>
    <w:basedOn w:val="a"/>
    <w:qFormat/>
    <w:rsid w:val="00F16F4A"/>
    <w:pPr>
      <w:suppressLineNumbers/>
      <w:spacing w:before="120" w:after="120"/>
    </w:pPr>
    <w:rPr>
      <w:i/>
      <w:iCs/>
    </w:rPr>
  </w:style>
  <w:style w:type="paragraph" w:styleId="a4">
    <w:name w:val="List"/>
    <w:basedOn w:val="a3"/>
    <w:rsid w:val="00F16F4A"/>
  </w:style>
  <w:style w:type="paragraph" w:styleId="a3">
    <w:name w:val="Body Text"/>
    <w:basedOn w:val="a"/>
    <w:rsid w:val="00F16F4A"/>
    <w:pPr>
      <w:spacing w:before="0" w:after="283"/>
    </w:pPr>
  </w:style>
  <w:style w:type="paragraph" w:customStyle="1" w:styleId="Heading">
    <w:name w:val="Heading"/>
    <w:basedOn w:val="a"/>
    <w:next w:val="a3"/>
    <w:qFormat/>
    <w:rsid w:val="00F16F4A"/>
    <w:pPr>
      <w:keepNext/>
      <w:spacing w:before="240" w:after="283"/>
    </w:pPr>
    <w:rPr>
      <w:rFonts w:ascii="Albany" w:hAnsi="Albany"/>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4A"/>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F16F4A"/>
    <w:rPr>
      <w:rFonts w:ascii="Thorndale" w:hAnsi="Thorndale"/>
      <w:b/>
      <w:bCs/>
      <w:sz w:val="48"/>
      <w:szCs w:val="44"/>
    </w:rPr>
  </w:style>
  <w:style w:type="paragraph" w:customStyle="1" w:styleId="21">
    <w:name w:val="Заголовок 21"/>
    <w:basedOn w:val="Heading"/>
    <w:next w:val="a3"/>
    <w:qFormat/>
    <w:rsid w:val="00F16F4A"/>
    <w:pPr>
      <w:spacing w:before="200" w:after="120"/>
      <w:outlineLvl w:val="1"/>
    </w:pPr>
    <w:rPr>
      <w:rFonts w:ascii="Arial" w:hAnsi="Arial"/>
      <w:b/>
      <w:bCs/>
      <w:sz w:val="36"/>
      <w:szCs w:val="36"/>
    </w:rPr>
  </w:style>
  <w:style w:type="character" w:customStyle="1" w:styleId="EndnoteCharacters">
    <w:name w:val="Endnote Characters"/>
    <w:qFormat/>
    <w:rsid w:val="00F16F4A"/>
  </w:style>
  <w:style w:type="character" w:customStyle="1" w:styleId="FootnoteCharacters">
    <w:name w:val="Footnote Characters"/>
    <w:qFormat/>
    <w:rsid w:val="00F16F4A"/>
  </w:style>
  <w:style w:type="character" w:customStyle="1" w:styleId="InternetLink">
    <w:name w:val="Internet Link"/>
    <w:rsid w:val="00F16F4A"/>
    <w:rPr>
      <w:color w:val="000080"/>
      <w:u w:val="single"/>
    </w:rPr>
  </w:style>
  <w:style w:type="paragraph" w:customStyle="1" w:styleId="HorizontalLine">
    <w:name w:val="Horizontal Line"/>
    <w:basedOn w:val="a"/>
    <w:next w:val="a3"/>
    <w:qFormat/>
    <w:rsid w:val="00F16F4A"/>
    <w:pPr>
      <w:pBdr>
        <w:bottom w:val="double" w:sz="2" w:space="0" w:color="808080"/>
      </w:pBdr>
      <w:spacing w:before="0" w:after="283"/>
    </w:pPr>
    <w:rPr>
      <w:sz w:val="12"/>
    </w:rPr>
  </w:style>
  <w:style w:type="paragraph" w:customStyle="1" w:styleId="210">
    <w:name w:val="Обратный адрес 21"/>
    <w:basedOn w:val="a"/>
    <w:rsid w:val="00F16F4A"/>
    <w:rPr>
      <w:i/>
    </w:rPr>
  </w:style>
  <w:style w:type="paragraph" w:customStyle="1" w:styleId="TableContents">
    <w:name w:val="Table Contents"/>
    <w:basedOn w:val="a3"/>
    <w:qFormat/>
    <w:rsid w:val="00F16F4A"/>
  </w:style>
  <w:style w:type="paragraph" w:customStyle="1" w:styleId="1">
    <w:name w:val="Нижний колонтитул1"/>
    <w:basedOn w:val="a"/>
    <w:rsid w:val="00F16F4A"/>
    <w:pPr>
      <w:suppressLineNumbers/>
      <w:tabs>
        <w:tab w:val="center" w:pos="4818"/>
        <w:tab w:val="right" w:pos="9637"/>
      </w:tabs>
    </w:pPr>
  </w:style>
  <w:style w:type="paragraph" w:customStyle="1" w:styleId="10">
    <w:name w:val="Верхний колонтитул1"/>
    <w:basedOn w:val="a"/>
    <w:rsid w:val="00F16F4A"/>
    <w:pPr>
      <w:suppressLineNumbers/>
      <w:tabs>
        <w:tab w:val="center" w:pos="4818"/>
        <w:tab w:val="right" w:pos="9637"/>
      </w:tabs>
    </w:pPr>
  </w:style>
  <w:style w:type="paragraph" w:customStyle="1" w:styleId="Index">
    <w:name w:val="Index"/>
    <w:basedOn w:val="a"/>
    <w:qFormat/>
    <w:rsid w:val="00F16F4A"/>
    <w:pPr>
      <w:suppressLineNumbers/>
    </w:pPr>
  </w:style>
  <w:style w:type="paragraph" w:customStyle="1" w:styleId="12">
    <w:name w:val="Название объекта1"/>
    <w:basedOn w:val="a"/>
    <w:qFormat/>
    <w:rsid w:val="00F16F4A"/>
    <w:pPr>
      <w:suppressLineNumbers/>
      <w:spacing w:before="120" w:after="120"/>
    </w:pPr>
    <w:rPr>
      <w:i/>
      <w:iCs/>
    </w:rPr>
  </w:style>
  <w:style w:type="paragraph" w:styleId="a4">
    <w:name w:val="List"/>
    <w:basedOn w:val="a3"/>
    <w:rsid w:val="00F16F4A"/>
  </w:style>
  <w:style w:type="paragraph" w:styleId="a3">
    <w:name w:val="Body Text"/>
    <w:basedOn w:val="a"/>
    <w:rsid w:val="00F16F4A"/>
    <w:pPr>
      <w:spacing w:before="0" w:after="283"/>
    </w:pPr>
  </w:style>
  <w:style w:type="paragraph" w:customStyle="1" w:styleId="Heading">
    <w:name w:val="Heading"/>
    <w:basedOn w:val="a"/>
    <w:next w:val="a3"/>
    <w:qFormat/>
    <w:rsid w:val="00F16F4A"/>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23bfa9af-b847-4f54-8403-f2e327c4305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stup.scli.ru:8111/content/act/23bfa9af-b847-4f54-8403-f2e327c4305a.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stup.scli.ru:8111/content/act/9aa48369-618a-4bb4-b4b8-ae15f2b7ebf6.html" TargetMode="External"/><Relationship Id="rId11" Type="http://schemas.openxmlformats.org/officeDocument/2006/relationships/hyperlink" Target="http://dostup.scli.ru:8111/content/act/23bfa9af-b847-4f54-8403-f2e327c4305a.html" TargetMode="External"/><Relationship Id="rId5" Type="http://schemas.openxmlformats.org/officeDocument/2006/relationships/hyperlink" Target="http://dostup.scli.ru:8111/content/act/bbf89570-6239-4cfb-bdba-5b454c14e321.html" TargetMode="External"/><Relationship Id="rId10" Type="http://schemas.openxmlformats.org/officeDocument/2006/relationships/hyperlink" Target="http://dostup.scli.ru:8111/content/act/23bfa9af-b847-4f54-8403-f2e327c4305a.html" TargetMode="External"/><Relationship Id="rId4" Type="http://schemas.openxmlformats.org/officeDocument/2006/relationships/webSettings" Target="webSettings.xml"/><Relationship Id="rId9" Type="http://schemas.openxmlformats.org/officeDocument/2006/relationships/hyperlink" Target="http://dostup.scli.ru:8111/content/act/23bfa9af-b847-4f54-8403-f2e327c4305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2756</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Голенских</cp:lastModifiedBy>
  <cp:revision>2</cp:revision>
  <dcterms:created xsi:type="dcterms:W3CDTF">2021-02-09T20:21:00Z</dcterms:created>
  <dcterms:modified xsi:type="dcterms:W3CDTF">2021-02-09T20:21:00Z</dcterms:modified>
  <dc:language>en-US</dc:language>
</cp:coreProperties>
</file>