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131E" w14:textId="77777777" w:rsidR="00DB1188" w:rsidRDefault="00DB1188" w:rsidP="00F810FD">
      <w:pPr>
        <w:ind w:right="4368"/>
        <w:rPr>
          <w:b/>
          <w:bCs/>
          <w:color w:val="000000"/>
          <w:spacing w:val="1"/>
          <w:sz w:val="28"/>
          <w:szCs w:val="28"/>
        </w:rPr>
      </w:pPr>
    </w:p>
    <w:p w14:paraId="2021088B" w14:textId="77777777" w:rsidR="009A7327" w:rsidRPr="00B15679" w:rsidRDefault="009A7327" w:rsidP="009A7327">
      <w:pPr>
        <w:spacing w:line="288" w:lineRule="atLeast"/>
        <w:jc w:val="center"/>
        <w:rPr>
          <w:color w:val="000000"/>
          <w:sz w:val="28"/>
          <w:szCs w:val="28"/>
          <w:lang w:eastAsia="ru-RU"/>
        </w:rPr>
      </w:pPr>
      <w:r w:rsidRPr="00B15679">
        <w:rPr>
          <w:noProof/>
          <w:color w:val="000000"/>
          <w:sz w:val="28"/>
          <w:szCs w:val="28"/>
          <w:lang w:eastAsia="ru-RU"/>
        </w:rPr>
        <w:drawing>
          <wp:inline distT="0" distB="0" distL="0" distR="0" wp14:anchorId="1CFA9473" wp14:editId="541DC503">
            <wp:extent cx="554990"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652145"/>
                    </a:xfrm>
                    <a:prstGeom prst="rect">
                      <a:avLst/>
                    </a:prstGeom>
                    <a:noFill/>
                  </pic:spPr>
                </pic:pic>
              </a:graphicData>
            </a:graphic>
          </wp:inline>
        </w:drawing>
      </w:r>
    </w:p>
    <w:p w14:paraId="2E517059" w14:textId="77777777" w:rsidR="009A7327" w:rsidRPr="00B15679" w:rsidRDefault="009A7327" w:rsidP="009A7327">
      <w:pPr>
        <w:spacing w:line="288" w:lineRule="atLeast"/>
        <w:jc w:val="center"/>
        <w:rPr>
          <w:color w:val="000000"/>
          <w:sz w:val="28"/>
          <w:szCs w:val="28"/>
          <w:lang w:eastAsia="ru-RU"/>
        </w:rPr>
      </w:pPr>
    </w:p>
    <w:p w14:paraId="054FD47C" w14:textId="77777777" w:rsidR="009A7327" w:rsidRPr="00B15679" w:rsidRDefault="009A7327" w:rsidP="009A7327">
      <w:pPr>
        <w:spacing w:line="288" w:lineRule="atLeast"/>
        <w:jc w:val="center"/>
        <w:rPr>
          <w:color w:val="000000"/>
          <w:sz w:val="28"/>
          <w:szCs w:val="28"/>
          <w:lang w:eastAsia="ru-RU"/>
        </w:rPr>
      </w:pPr>
      <w:r w:rsidRPr="00B15679">
        <w:rPr>
          <w:color w:val="000000"/>
          <w:sz w:val="28"/>
          <w:szCs w:val="28"/>
          <w:lang w:eastAsia="ru-RU"/>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62975DD4" w14:textId="77777777" w:rsidR="009A7327" w:rsidRPr="00B15679" w:rsidRDefault="009A7327" w:rsidP="009A7327">
      <w:pPr>
        <w:spacing w:line="288" w:lineRule="atLeast"/>
        <w:ind w:firstLine="567"/>
        <w:jc w:val="center"/>
        <w:rPr>
          <w:color w:val="000000"/>
          <w:sz w:val="28"/>
          <w:szCs w:val="28"/>
          <w:lang w:eastAsia="ru-RU"/>
        </w:rPr>
      </w:pPr>
      <w:r>
        <w:rPr>
          <w:color w:val="000000"/>
          <w:sz w:val="28"/>
          <w:szCs w:val="28"/>
          <w:lang w:eastAsia="ru-RU"/>
        </w:rPr>
        <w:t>Тридцать третья</w:t>
      </w:r>
      <w:r w:rsidRPr="00B15679">
        <w:rPr>
          <w:color w:val="000000"/>
          <w:sz w:val="28"/>
          <w:szCs w:val="28"/>
          <w:lang w:eastAsia="ru-RU"/>
        </w:rPr>
        <w:t xml:space="preserve"> сессия шестого созыва</w:t>
      </w:r>
    </w:p>
    <w:p w14:paraId="63F7847A" w14:textId="77777777" w:rsidR="009A7327" w:rsidRPr="00B15679" w:rsidRDefault="009A7327" w:rsidP="009A7327">
      <w:pPr>
        <w:spacing w:line="288" w:lineRule="atLeast"/>
        <w:ind w:firstLine="567"/>
        <w:jc w:val="center"/>
        <w:rPr>
          <w:color w:val="000000"/>
          <w:sz w:val="28"/>
          <w:szCs w:val="28"/>
          <w:lang w:eastAsia="ru-RU"/>
        </w:rPr>
      </w:pPr>
    </w:p>
    <w:p w14:paraId="29A21CD4" w14:textId="77777777" w:rsidR="009A7327" w:rsidRDefault="009A7327" w:rsidP="009A7327">
      <w:pPr>
        <w:spacing w:line="288" w:lineRule="atLeast"/>
        <w:ind w:firstLine="567"/>
        <w:jc w:val="center"/>
        <w:rPr>
          <w:color w:val="000000"/>
          <w:sz w:val="28"/>
          <w:szCs w:val="28"/>
          <w:lang w:eastAsia="ru-RU"/>
        </w:rPr>
      </w:pPr>
      <w:r w:rsidRPr="00B15679">
        <w:rPr>
          <w:color w:val="000000"/>
          <w:sz w:val="28"/>
          <w:szCs w:val="28"/>
          <w:lang w:eastAsia="ru-RU"/>
        </w:rPr>
        <w:t>РЕШЕНИЕ</w:t>
      </w:r>
    </w:p>
    <w:p w14:paraId="4B38C90E" w14:textId="77777777" w:rsidR="009A7327" w:rsidRDefault="009A7327" w:rsidP="009A7327">
      <w:pPr>
        <w:spacing w:line="288" w:lineRule="atLeast"/>
        <w:ind w:firstLine="567"/>
        <w:jc w:val="center"/>
        <w:rPr>
          <w:color w:val="000000"/>
          <w:sz w:val="28"/>
          <w:szCs w:val="28"/>
          <w:lang w:eastAsia="ru-RU"/>
        </w:rPr>
      </w:pPr>
    </w:p>
    <w:p w14:paraId="5C860855" w14:textId="3574D4F6" w:rsidR="009A7327" w:rsidRPr="00B15679" w:rsidRDefault="009A7327" w:rsidP="009A7327">
      <w:pPr>
        <w:spacing w:line="288" w:lineRule="atLeast"/>
        <w:jc w:val="both"/>
        <w:rPr>
          <w:color w:val="000000"/>
          <w:sz w:val="28"/>
          <w:szCs w:val="28"/>
          <w:lang w:eastAsia="ru-RU"/>
        </w:rPr>
      </w:pPr>
      <w:r>
        <w:rPr>
          <w:color w:val="000000"/>
          <w:sz w:val="28"/>
          <w:szCs w:val="28"/>
          <w:lang w:eastAsia="ru-RU"/>
        </w:rPr>
        <w:t>_</w:t>
      </w:r>
      <w:r w:rsidR="00370672">
        <w:rPr>
          <w:color w:val="000000"/>
          <w:sz w:val="28"/>
          <w:szCs w:val="28"/>
          <w:lang w:eastAsia="ru-RU"/>
        </w:rPr>
        <w:t>20.05.2022г._____</w:t>
      </w:r>
      <w:r>
        <w:rPr>
          <w:color w:val="000000"/>
          <w:sz w:val="28"/>
          <w:szCs w:val="28"/>
          <w:lang w:eastAsia="ru-RU"/>
        </w:rPr>
        <w:t xml:space="preserve">                                                                              № </w:t>
      </w:r>
      <w:r w:rsidR="00370672">
        <w:rPr>
          <w:color w:val="000000"/>
          <w:sz w:val="28"/>
          <w:szCs w:val="28"/>
          <w:lang w:eastAsia="ru-RU"/>
        </w:rPr>
        <w:t>108</w:t>
      </w:r>
    </w:p>
    <w:p w14:paraId="6566C725" w14:textId="77777777" w:rsidR="009A7327" w:rsidRDefault="009A7327" w:rsidP="00F62ADB">
      <w:pPr>
        <w:shd w:val="clear" w:color="auto" w:fill="FFFFFF"/>
        <w:tabs>
          <w:tab w:val="left" w:pos="8434"/>
        </w:tabs>
        <w:rPr>
          <w:color w:val="000000"/>
          <w:sz w:val="28"/>
          <w:szCs w:val="28"/>
        </w:rPr>
      </w:pPr>
    </w:p>
    <w:p w14:paraId="61321738" w14:textId="2F201026" w:rsidR="00D20432" w:rsidRPr="009A7327" w:rsidRDefault="00E155BE" w:rsidP="009A7327">
      <w:pPr>
        <w:shd w:val="clear" w:color="auto" w:fill="FFFFFF"/>
        <w:tabs>
          <w:tab w:val="left" w:pos="8434"/>
        </w:tabs>
        <w:jc w:val="center"/>
        <w:rPr>
          <w:b/>
          <w:bCs/>
          <w:color w:val="000000"/>
          <w:sz w:val="28"/>
          <w:szCs w:val="28"/>
        </w:rPr>
      </w:pPr>
      <w:r w:rsidRPr="009A7327">
        <w:rPr>
          <w:b/>
          <w:bCs/>
          <w:color w:val="000000"/>
          <w:sz w:val="28"/>
          <w:szCs w:val="28"/>
        </w:rPr>
        <w:t xml:space="preserve">О </w:t>
      </w:r>
      <w:r w:rsidR="00560145" w:rsidRPr="009A7327">
        <w:rPr>
          <w:b/>
          <w:bCs/>
          <w:color w:val="000000"/>
          <w:sz w:val="28"/>
          <w:szCs w:val="28"/>
        </w:rPr>
        <w:t xml:space="preserve">внесении изменений в </w:t>
      </w:r>
      <w:bookmarkStart w:id="0" w:name="_Hlk103763416"/>
      <w:r w:rsidR="00C876A4" w:rsidRPr="009A7327">
        <w:rPr>
          <w:b/>
          <w:bCs/>
          <w:sz w:val="28"/>
          <w:szCs w:val="28"/>
          <w:shd w:val="clear" w:color="auto" w:fill="FFFFFF"/>
          <w:lang w:eastAsia="ru-RU"/>
        </w:rPr>
        <w:t>Правил</w:t>
      </w:r>
      <w:r w:rsidR="009A7327" w:rsidRPr="009A7327">
        <w:rPr>
          <w:b/>
          <w:bCs/>
          <w:sz w:val="28"/>
          <w:szCs w:val="28"/>
          <w:shd w:val="clear" w:color="auto" w:fill="FFFFFF"/>
          <w:lang w:eastAsia="ru-RU"/>
        </w:rPr>
        <w:t>а</w:t>
      </w:r>
      <w:r w:rsidR="00C876A4" w:rsidRPr="009A7327">
        <w:rPr>
          <w:b/>
          <w:bCs/>
          <w:sz w:val="28"/>
          <w:szCs w:val="28"/>
          <w:shd w:val="clear" w:color="auto" w:fill="FFFFFF"/>
          <w:lang w:eastAsia="ru-RU"/>
        </w:rPr>
        <w:t xml:space="preserve"> благоустройства</w:t>
      </w:r>
      <w:r w:rsidR="009A7327" w:rsidRPr="009A7327">
        <w:rPr>
          <w:b/>
          <w:bCs/>
          <w:color w:val="000000"/>
          <w:sz w:val="28"/>
          <w:szCs w:val="28"/>
        </w:rPr>
        <w:t xml:space="preserve"> </w:t>
      </w:r>
      <w:r w:rsidR="00C876A4" w:rsidRPr="009A7327">
        <w:rPr>
          <w:b/>
          <w:bCs/>
          <w:sz w:val="28"/>
          <w:szCs w:val="28"/>
          <w:shd w:val="clear" w:color="auto" w:fill="FFFFFF"/>
          <w:lang w:eastAsia="ru-RU"/>
        </w:rPr>
        <w:t>территории населённых пунктов</w:t>
      </w:r>
      <w:r w:rsidR="009A7327" w:rsidRPr="009A7327">
        <w:rPr>
          <w:b/>
          <w:bCs/>
          <w:color w:val="000000"/>
          <w:sz w:val="28"/>
          <w:szCs w:val="28"/>
        </w:rPr>
        <w:t xml:space="preserve"> </w:t>
      </w:r>
      <w:r w:rsidR="00C876A4" w:rsidRPr="009A7327">
        <w:rPr>
          <w:b/>
          <w:bCs/>
          <w:sz w:val="28"/>
          <w:szCs w:val="28"/>
          <w:shd w:val="clear" w:color="auto" w:fill="FFFFFF"/>
          <w:lang w:eastAsia="ru-RU"/>
        </w:rPr>
        <w:t>сельского поселения</w:t>
      </w:r>
      <w:r w:rsidR="00DB1188" w:rsidRPr="009A7327">
        <w:rPr>
          <w:b/>
          <w:bCs/>
          <w:sz w:val="28"/>
          <w:szCs w:val="28"/>
          <w:shd w:val="clear" w:color="auto" w:fill="FFFFFF"/>
          <w:lang w:eastAsia="ru-RU"/>
        </w:rPr>
        <w:t xml:space="preserve"> Кузьмино-Отвержский </w:t>
      </w:r>
      <w:r w:rsidR="00C876A4" w:rsidRPr="009A7327">
        <w:rPr>
          <w:b/>
          <w:bCs/>
          <w:sz w:val="28"/>
          <w:szCs w:val="28"/>
          <w:shd w:val="clear" w:color="auto" w:fill="FFFFFF"/>
          <w:lang w:eastAsia="ru-RU"/>
        </w:rPr>
        <w:t>сельсовет</w:t>
      </w:r>
      <w:r w:rsidR="009A7327" w:rsidRPr="009A7327">
        <w:rPr>
          <w:b/>
          <w:bCs/>
          <w:color w:val="000000"/>
          <w:sz w:val="28"/>
          <w:szCs w:val="28"/>
        </w:rPr>
        <w:t xml:space="preserve"> </w:t>
      </w:r>
      <w:r w:rsidR="00C876A4" w:rsidRPr="009A7327">
        <w:rPr>
          <w:b/>
          <w:bCs/>
          <w:sz w:val="28"/>
          <w:szCs w:val="28"/>
          <w:shd w:val="clear" w:color="auto" w:fill="FFFFFF"/>
          <w:lang w:eastAsia="ru-RU"/>
        </w:rPr>
        <w:t>Липецкого муниципального района Липецкой области</w:t>
      </w:r>
      <w:r w:rsidR="009A7327" w:rsidRPr="009A7327">
        <w:rPr>
          <w:b/>
          <w:bCs/>
          <w:color w:val="000000"/>
          <w:sz w:val="28"/>
          <w:szCs w:val="28"/>
          <w:lang w:eastAsia="ru-RU"/>
        </w:rPr>
        <w:t>, утвержденные</w:t>
      </w:r>
      <w:r w:rsidR="009A7327" w:rsidRPr="009A7327">
        <w:rPr>
          <w:b/>
          <w:bCs/>
          <w:color w:val="000000"/>
          <w:sz w:val="28"/>
          <w:szCs w:val="28"/>
        </w:rPr>
        <w:t xml:space="preserve"> решением Совета депутатов сельского поселения Кузьмино-Отвержский сельсовет Липецкого муниципального района Липецкой области Российской Федерации </w:t>
      </w:r>
      <w:r w:rsidR="005E777C" w:rsidRPr="009A7327">
        <w:rPr>
          <w:b/>
          <w:bCs/>
          <w:color w:val="000000"/>
          <w:sz w:val="28"/>
          <w:szCs w:val="28"/>
          <w:lang w:eastAsia="ru-RU"/>
        </w:rPr>
        <w:t>от 11 апреля 2022 года</w:t>
      </w:r>
      <w:r w:rsidR="009A7327" w:rsidRPr="009A7327">
        <w:rPr>
          <w:b/>
          <w:bCs/>
          <w:color w:val="000000"/>
          <w:sz w:val="28"/>
          <w:szCs w:val="28"/>
          <w:lang w:eastAsia="ru-RU"/>
        </w:rPr>
        <w:t xml:space="preserve"> № 101</w:t>
      </w:r>
      <w:bookmarkEnd w:id="0"/>
    </w:p>
    <w:p w14:paraId="414BFC91" w14:textId="1B251FD8" w:rsidR="005E777C" w:rsidRDefault="005E777C" w:rsidP="00F62ADB">
      <w:pPr>
        <w:shd w:val="clear" w:color="auto" w:fill="FFFFFF"/>
        <w:tabs>
          <w:tab w:val="left" w:pos="8434"/>
        </w:tabs>
        <w:rPr>
          <w:bCs/>
          <w:color w:val="000000"/>
          <w:sz w:val="28"/>
          <w:szCs w:val="28"/>
          <w:lang w:eastAsia="ru-RU"/>
        </w:rPr>
      </w:pPr>
    </w:p>
    <w:p w14:paraId="5826CCCB" w14:textId="7C18490F" w:rsidR="00D61F2D" w:rsidRDefault="00510FEC" w:rsidP="00D61F2D">
      <w:pPr>
        <w:widowControl/>
        <w:shd w:val="clear" w:color="auto" w:fill="FFFFFF"/>
        <w:suppressAutoHyphens w:val="0"/>
        <w:autoSpaceDE/>
        <w:ind w:firstLine="567"/>
        <w:jc w:val="both"/>
        <w:textAlignment w:val="top"/>
        <w:rPr>
          <w:bCs/>
          <w:color w:val="000000"/>
          <w:sz w:val="28"/>
          <w:szCs w:val="28"/>
          <w:lang w:eastAsia="ru-RU"/>
        </w:rPr>
      </w:pPr>
      <w:r w:rsidRPr="00510FEC">
        <w:rPr>
          <w:bCs/>
          <w:color w:val="000000"/>
          <w:sz w:val="28"/>
          <w:szCs w:val="28"/>
          <w:lang w:eastAsia="ru-RU"/>
        </w:rPr>
        <w:t>Рассмотрев представленные администрацией сельского поселения Кузьмино-Отвержский сельсовет Липецкого муниципального района Липецкой области Российской Федерации изменения 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 Кузьмино-Отвержский сельсовет Липецкого муниципального района Липецкой области Российской Федерации от 11 апреля 2022 года № 101, руководствуясь Уставом сельского поселения Кузьмино-Отвержский сельсовет Липецкого муниципального района Липецкой области Российской Федерации, и учитывая решения постоянных депутатских комиссий, Совет депутатов сельского поселения Кузьмино-Отвержский  сельсовет</w:t>
      </w:r>
    </w:p>
    <w:p w14:paraId="33FF65E5" w14:textId="77777777" w:rsidR="00510FEC" w:rsidRPr="00D61F2D" w:rsidRDefault="00510FEC" w:rsidP="00D61F2D">
      <w:pPr>
        <w:widowControl/>
        <w:shd w:val="clear" w:color="auto" w:fill="FFFFFF"/>
        <w:suppressAutoHyphens w:val="0"/>
        <w:autoSpaceDE/>
        <w:ind w:firstLine="567"/>
        <w:jc w:val="both"/>
        <w:textAlignment w:val="top"/>
        <w:rPr>
          <w:color w:val="000000"/>
          <w:sz w:val="28"/>
          <w:szCs w:val="28"/>
          <w:lang w:eastAsia="ru-RU"/>
        </w:rPr>
      </w:pPr>
    </w:p>
    <w:p w14:paraId="638B7896" w14:textId="77777777" w:rsidR="00D61F2D" w:rsidRPr="00D61F2D" w:rsidRDefault="00D61F2D" w:rsidP="00D61F2D">
      <w:pPr>
        <w:widowControl/>
        <w:shd w:val="clear" w:color="auto" w:fill="FFFFFF"/>
        <w:suppressAutoHyphens w:val="0"/>
        <w:autoSpaceDE/>
        <w:jc w:val="both"/>
        <w:textAlignment w:val="top"/>
        <w:rPr>
          <w:color w:val="000000"/>
          <w:sz w:val="28"/>
          <w:szCs w:val="28"/>
          <w:lang w:eastAsia="ru-RU"/>
        </w:rPr>
      </w:pPr>
      <w:r w:rsidRPr="00D61F2D">
        <w:rPr>
          <w:color w:val="000000"/>
          <w:sz w:val="28"/>
          <w:szCs w:val="28"/>
          <w:lang w:eastAsia="ru-RU"/>
        </w:rPr>
        <w:t>РЕШИЛ:</w:t>
      </w:r>
    </w:p>
    <w:p w14:paraId="789E0175" w14:textId="77777777" w:rsidR="00D61F2D" w:rsidRPr="00D61F2D" w:rsidRDefault="00D61F2D" w:rsidP="00D61F2D">
      <w:pPr>
        <w:widowControl/>
        <w:shd w:val="clear" w:color="auto" w:fill="FFFFFF"/>
        <w:suppressAutoHyphens w:val="0"/>
        <w:autoSpaceDE/>
        <w:ind w:firstLine="567"/>
        <w:jc w:val="both"/>
        <w:textAlignment w:val="top"/>
        <w:rPr>
          <w:color w:val="000000"/>
          <w:sz w:val="28"/>
          <w:szCs w:val="28"/>
          <w:lang w:eastAsia="ru-RU"/>
        </w:rPr>
      </w:pPr>
    </w:p>
    <w:p w14:paraId="75CEBE5F" w14:textId="4AB7BAB0" w:rsidR="00510FEC" w:rsidRPr="00510FEC" w:rsidRDefault="006F38F5" w:rsidP="00510FEC">
      <w:pPr>
        <w:shd w:val="clear" w:color="auto" w:fill="FFFFFF"/>
        <w:ind w:left="10"/>
        <w:jc w:val="both"/>
        <w:rPr>
          <w:color w:val="000000"/>
          <w:sz w:val="28"/>
          <w:szCs w:val="28"/>
        </w:rPr>
      </w:pPr>
      <w:r>
        <w:rPr>
          <w:color w:val="000000"/>
          <w:sz w:val="28"/>
          <w:szCs w:val="28"/>
        </w:rPr>
        <w:t xml:space="preserve">           </w:t>
      </w:r>
      <w:r w:rsidR="00510FEC" w:rsidRPr="00510FEC">
        <w:rPr>
          <w:color w:val="000000"/>
          <w:sz w:val="28"/>
          <w:szCs w:val="28"/>
        </w:rPr>
        <w:t xml:space="preserve">1. Внести изменения </w:t>
      </w:r>
      <w:bookmarkStart w:id="1" w:name="_Hlk103763706"/>
      <w:r w:rsidR="00510FEC" w:rsidRPr="00510FEC">
        <w:rPr>
          <w:color w:val="000000"/>
          <w:sz w:val="28"/>
          <w:szCs w:val="28"/>
        </w:rPr>
        <w:t xml:space="preserve">в </w:t>
      </w:r>
      <w:bookmarkStart w:id="2" w:name="_Hlk103763450"/>
      <w:bookmarkStart w:id="3" w:name="_Hlk103763754"/>
      <w:r w:rsidR="00510FEC" w:rsidRPr="00510FEC">
        <w:rPr>
          <w:color w:val="000000"/>
          <w:sz w:val="28"/>
          <w:szCs w:val="28"/>
        </w:rPr>
        <w:t>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w:t>
      </w:r>
      <w:bookmarkEnd w:id="1"/>
      <w:bookmarkEnd w:id="2"/>
      <w:r w:rsidR="00510FEC" w:rsidRPr="00510FEC">
        <w:rPr>
          <w:color w:val="000000"/>
          <w:sz w:val="28"/>
          <w:szCs w:val="28"/>
        </w:rPr>
        <w:t>, утвержденные решением Совета депутатов сельского поселения Кузьмино-Отвержский сельсовет Липецкого муниципального района Липецкой области Российской Федерации от 11 апреля 2022 года № 101</w:t>
      </w:r>
      <w:bookmarkEnd w:id="3"/>
      <w:r w:rsidR="00510FEC" w:rsidRPr="00510FEC">
        <w:rPr>
          <w:color w:val="000000"/>
          <w:sz w:val="28"/>
          <w:szCs w:val="28"/>
        </w:rPr>
        <w:t xml:space="preserve"> (согласно приложению).</w:t>
      </w:r>
    </w:p>
    <w:p w14:paraId="5F0D6093" w14:textId="7EC0D212" w:rsidR="00510FEC" w:rsidRPr="00510FEC" w:rsidRDefault="00510FEC" w:rsidP="00510FEC">
      <w:pPr>
        <w:shd w:val="clear" w:color="auto" w:fill="FFFFFF"/>
        <w:ind w:left="10"/>
        <w:jc w:val="both"/>
        <w:rPr>
          <w:color w:val="000000"/>
          <w:sz w:val="28"/>
          <w:szCs w:val="28"/>
        </w:rPr>
      </w:pPr>
      <w:r>
        <w:rPr>
          <w:color w:val="000000"/>
          <w:sz w:val="28"/>
          <w:szCs w:val="28"/>
        </w:rPr>
        <w:tab/>
      </w:r>
      <w:r w:rsidRPr="00510FEC">
        <w:rPr>
          <w:color w:val="000000"/>
          <w:sz w:val="28"/>
          <w:szCs w:val="28"/>
        </w:rPr>
        <w:t xml:space="preserve">2. Направить изменения 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главе администрации </w:t>
      </w:r>
      <w:r w:rsidRPr="00510FEC">
        <w:rPr>
          <w:color w:val="000000"/>
          <w:sz w:val="28"/>
          <w:szCs w:val="28"/>
        </w:rPr>
        <w:lastRenderedPageBreak/>
        <w:t xml:space="preserve">сельского поселения Кузьмино-Отвержский сельсовет Липецкого муниципального района для подписания и </w:t>
      </w:r>
      <w:r w:rsidR="00407AB4">
        <w:rPr>
          <w:color w:val="000000"/>
          <w:sz w:val="28"/>
          <w:szCs w:val="28"/>
        </w:rPr>
        <w:t>обнародования.</w:t>
      </w:r>
    </w:p>
    <w:p w14:paraId="49792BCD" w14:textId="0FCFFEFC" w:rsidR="00510FEC" w:rsidRPr="00510FEC" w:rsidRDefault="00407AB4" w:rsidP="00510FEC">
      <w:pPr>
        <w:shd w:val="clear" w:color="auto" w:fill="FFFFFF"/>
        <w:ind w:left="10"/>
        <w:jc w:val="both"/>
        <w:rPr>
          <w:color w:val="000000"/>
          <w:sz w:val="28"/>
          <w:szCs w:val="28"/>
        </w:rPr>
      </w:pPr>
      <w:r>
        <w:rPr>
          <w:color w:val="000000"/>
          <w:sz w:val="28"/>
          <w:szCs w:val="28"/>
        </w:rPr>
        <w:tab/>
      </w:r>
      <w:r w:rsidR="00510FEC" w:rsidRPr="00510FEC">
        <w:rPr>
          <w:color w:val="000000"/>
          <w:sz w:val="28"/>
          <w:szCs w:val="28"/>
        </w:rPr>
        <w:t xml:space="preserve">3. Настоящее решение вступает в силу со дня его официального </w:t>
      </w:r>
      <w:r>
        <w:rPr>
          <w:color w:val="000000"/>
          <w:sz w:val="28"/>
          <w:szCs w:val="28"/>
        </w:rPr>
        <w:t>обнародования</w:t>
      </w:r>
      <w:r w:rsidR="00510FEC" w:rsidRPr="00510FEC">
        <w:rPr>
          <w:color w:val="000000"/>
          <w:sz w:val="28"/>
          <w:szCs w:val="28"/>
        </w:rPr>
        <w:t xml:space="preserve">. </w:t>
      </w:r>
    </w:p>
    <w:p w14:paraId="48923C2D" w14:textId="77777777" w:rsidR="00510FEC" w:rsidRPr="00510FEC" w:rsidRDefault="00510FEC" w:rsidP="00510FEC">
      <w:pPr>
        <w:shd w:val="clear" w:color="auto" w:fill="FFFFFF"/>
        <w:ind w:left="10"/>
        <w:jc w:val="both"/>
        <w:rPr>
          <w:color w:val="000000"/>
          <w:sz w:val="28"/>
          <w:szCs w:val="28"/>
        </w:rPr>
      </w:pPr>
    </w:p>
    <w:p w14:paraId="2D1B68FC" w14:textId="77777777" w:rsidR="00510FEC" w:rsidRPr="00510FEC" w:rsidRDefault="00510FEC" w:rsidP="00510FEC">
      <w:pPr>
        <w:shd w:val="clear" w:color="auto" w:fill="FFFFFF"/>
        <w:ind w:left="10"/>
        <w:jc w:val="both"/>
        <w:rPr>
          <w:color w:val="000000"/>
          <w:sz w:val="28"/>
          <w:szCs w:val="28"/>
        </w:rPr>
      </w:pPr>
      <w:r w:rsidRPr="00510FEC">
        <w:rPr>
          <w:color w:val="000000"/>
          <w:sz w:val="28"/>
          <w:szCs w:val="28"/>
        </w:rPr>
        <w:t xml:space="preserve"> </w:t>
      </w:r>
    </w:p>
    <w:p w14:paraId="0F974ED6" w14:textId="77777777" w:rsidR="00510FEC" w:rsidRPr="00510FEC" w:rsidRDefault="00510FEC" w:rsidP="00510FEC">
      <w:pPr>
        <w:shd w:val="clear" w:color="auto" w:fill="FFFFFF"/>
        <w:ind w:left="10"/>
        <w:jc w:val="both"/>
        <w:rPr>
          <w:color w:val="000000"/>
          <w:sz w:val="28"/>
          <w:szCs w:val="28"/>
        </w:rPr>
      </w:pPr>
    </w:p>
    <w:p w14:paraId="4DBBB381" w14:textId="77777777" w:rsidR="002C5960" w:rsidRDefault="00510FEC" w:rsidP="00510FEC">
      <w:pPr>
        <w:shd w:val="clear" w:color="auto" w:fill="FFFFFF"/>
        <w:ind w:left="10"/>
        <w:jc w:val="both"/>
        <w:rPr>
          <w:color w:val="000000"/>
          <w:sz w:val="28"/>
          <w:szCs w:val="28"/>
        </w:rPr>
      </w:pPr>
      <w:bookmarkStart w:id="4" w:name="_Hlk103764503"/>
      <w:r w:rsidRPr="00510FEC">
        <w:rPr>
          <w:color w:val="000000"/>
          <w:sz w:val="28"/>
          <w:szCs w:val="28"/>
        </w:rPr>
        <w:t xml:space="preserve">Председатель Совета депутатов сельского поселения </w:t>
      </w:r>
    </w:p>
    <w:p w14:paraId="12AD9491" w14:textId="68E5EABE" w:rsidR="00510FEC" w:rsidRDefault="00510FEC" w:rsidP="00510FEC">
      <w:pPr>
        <w:shd w:val="clear" w:color="auto" w:fill="FFFFFF"/>
        <w:ind w:left="10"/>
        <w:jc w:val="both"/>
        <w:rPr>
          <w:color w:val="000000"/>
          <w:sz w:val="28"/>
          <w:szCs w:val="28"/>
        </w:rPr>
      </w:pPr>
      <w:r w:rsidRPr="00510FEC">
        <w:rPr>
          <w:color w:val="000000"/>
          <w:sz w:val="28"/>
          <w:szCs w:val="28"/>
        </w:rPr>
        <w:t xml:space="preserve">Кузьмино-Отвержский сельсовет </w:t>
      </w:r>
      <w:r w:rsidR="002C5960">
        <w:rPr>
          <w:color w:val="000000"/>
          <w:sz w:val="28"/>
          <w:szCs w:val="28"/>
        </w:rPr>
        <w:t xml:space="preserve">                                                                              </w:t>
      </w:r>
      <w:r w:rsidRPr="00510FEC">
        <w:rPr>
          <w:color w:val="000000"/>
          <w:sz w:val="28"/>
          <w:szCs w:val="28"/>
        </w:rPr>
        <w:t>С.Н.Лапшов</w:t>
      </w:r>
    </w:p>
    <w:bookmarkEnd w:id="4"/>
    <w:p w14:paraId="510841BC" w14:textId="77777777" w:rsidR="00510FEC" w:rsidRDefault="00510FEC" w:rsidP="006F38F5">
      <w:pPr>
        <w:shd w:val="clear" w:color="auto" w:fill="FFFFFF"/>
        <w:ind w:left="10"/>
        <w:jc w:val="both"/>
        <w:rPr>
          <w:color w:val="000000"/>
          <w:sz w:val="28"/>
          <w:szCs w:val="28"/>
        </w:rPr>
      </w:pPr>
    </w:p>
    <w:p w14:paraId="460A8AC0" w14:textId="77777777" w:rsidR="00510FEC" w:rsidRDefault="00510FEC" w:rsidP="006F38F5">
      <w:pPr>
        <w:shd w:val="clear" w:color="auto" w:fill="FFFFFF"/>
        <w:ind w:left="10"/>
        <w:jc w:val="both"/>
        <w:rPr>
          <w:color w:val="000000"/>
          <w:sz w:val="28"/>
          <w:szCs w:val="28"/>
        </w:rPr>
      </w:pPr>
    </w:p>
    <w:p w14:paraId="61C29E03" w14:textId="77777777" w:rsidR="00510FEC" w:rsidRDefault="00510FEC" w:rsidP="006F38F5">
      <w:pPr>
        <w:shd w:val="clear" w:color="auto" w:fill="FFFFFF"/>
        <w:ind w:left="10"/>
        <w:jc w:val="both"/>
        <w:rPr>
          <w:color w:val="000000"/>
          <w:sz w:val="28"/>
          <w:szCs w:val="28"/>
        </w:rPr>
      </w:pPr>
    </w:p>
    <w:p w14:paraId="3ADDE4D7" w14:textId="77777777" w:rsidR="00510FEC" w:rsidRDefault="00510FEC" w:rsidP="006F38F5">
      <w:pPr>
        <w:shd w:val="clear" w:color="auto" w:fill="FFFFFF"/>
        <w:ind w:left="10"/>
        <w:jc w:val="both"/>
        <w:rPr>
          <w:color w:val="000000"/>
          <w:sz w:val="28"/>
          <w:szCs w:val="28"/>
        </w:rPr>
      </w:pPr>
    </w:p>
    <w:p w14:paraId="5023E347" w14:textId="77777777" w:rsidR="00510FEC" w:rsidRDefault="00510FEC" w:rsidP="006F38F5">
      <w:pPr>
        <w:shd w:val="clear" w:color="auto" w:fill="FFFFFF"/>
        <w:ind w:left="10"/>
        <w:jc w:val="both"/>
        <w:rPr>
          <w:color w:val="000000"/>
          <w:sz w:val="28"/>
          <w:szCs w:val="28"/>
        </w:rPr>
      </w:pPr>
    </w:p>
    <w:p w14:paraId="39C2DCB6" w14:textId="77777777" w:rsidR="00510FEC" w:rsidRDefault="00510FEC" w:rsidP="006F38F5">
      <w:pPr>
        <w:shd w:val="clear" w:color="auto" w:fill="FFFFFF"/>
        <w:ind w:left="10"/>
        <w:jc w:val="both"/>
        <w:rPr>
          <w:color w:val="000000"/>
          <w:sz w:val="28"/>
          <w:szCs w:val="28"/>
        </w:rPr>
      </w:pPr>
    </w:p>
    <w:p w14:paraId="4545A4A5" w14:textId="77777777" w:rsidR="00510FEC" w:rsidRDefault="00510FEC" w:rsidP="006F38F5">
      <w:pPr>
        <w:shd w:val="clear" w:color="auto" w:fill="FFFFFF"/>
        <w:ind w:left="10"/>
        <w:jc w:val="both"/>
        <w:rPr>
          <w:color w:val="000000"/>
          <w:sz w:val="28"/>
          <w:szCs w:val="28"/>
        </w:rPr>
      </w:pPr>
    </w:p>
    <w:p w14:paraId="35AFB1F7" w14:textId="77777777" w:rsidR="00510FEC" w:rsidRDefault="00510FEC" w:rsidP="006F38F5">
      <w:pPr>
        <w:shd w:val="clear" w:color="auto" w:fill="FFFFFF"/>
        <w:ind w:left="10"/>
        <w:jc w:val="both"/>
        <w:rPr>
          <w:color w:val="000000"/>
          <w:sz w:val="28"/>
          <w:szCs w:val="28"/>
        </w:rPr>
      </w:pPr>
    </w:p>
    <w:p w14:paraId="4FCC67C7" w14:textId="77777777" w:rsidR="00510FEC" w:rsidRDefault="00510FEC" w:rsidP="006F38F5">
      <w:pPr>
        <w:shd w:val="clear" w:color="auto" w:fill="FFFFFF"/>
        <w:ind w:left="10"/>
        <w:jc w:val="both"/>
        <w:rPr>
          <w:color w:val="000000"/>
          <w:sz w:val="28"/>
          <w:szCs w:val="28"/>
        </w:rPr>
      </w:pPr>
    </w:p>
    <w:p w14:paraId="390C74BB" w14:textId="77777777" w:rsidR="00510FEC" w:rsidRDefault="00510FEC" w:rsidP="006F38F5">
      <w:pPr>
        <w:shd w:val="clear" w:color="auto" w:fill="FFFFFF"/>
        <w:ind w:left="10"/>
        <w:jc w:val="both"/>
        <w:rPr>
          <w:color w:val="000000"/>
          <w:sz w:val="28"/>
          <w:szCs w:val="28"/>
        </w:rPr>
      </w:pPr>
    </w:p>
    <w:p w14:paraId="0F63B8D1" w14:textId="694F8F00" w:rsidR="00510FEC" w:rsidRDefault="00510FEC" w:rsidP="006F38F5">
      <w:pPr>
        <w:shd w:val="clear" w:color="auto" w:fill="FFFFFF"/>
        <w:ind w:left="10"/>
        <w:jc w:val="both"/>
        <w:rPr>
          <w:color w:val="000000"/>
          <w:sz w:val="28"/>
          <w:szCs w:val="28"/>
        </w:rPr>
      </w:pPr>
    </w:p>
    <w:p w14:paraId="2C2DDD1A" w14:textId="7687E9B6" w:rsidR="000247AD" w:rsidRDefault="000247AD" w:rsidP="006F38F5">
      <w:pPr>
        <w:shd w:val="clear" w:color="auto" w:fill="FFFFFF"/>
        <w:ind w:left="10"/>
        <w:jc w:val="both"/>
        <w:rPr>
          <w:color w:val="000000"/>
          <w:sz w:val="28"/>
          <w:szCs w:val="28"/>
        </w:rPr>
      </w:pPr>
    </w:p>
    <w:p w14:paraId="571DDEF5" w14:textId="2FFF2FF3" w:rsidR="000247AD" w:rsidRDefault="000247AD" w:rsidP="006F38F5">
      <w:pPr>
        <w:shd w:val="clear" w:color="auto" w:fill="FFFFFF"/>
        <w:ind w:left="10"/>
        <w:jc w:val="both"/>
        <w:rPr>
          <w:color w:val="000000"/>
          <w:sz w:val="28"/>
          <w:szCs w:val="28"/>
        </w:rPr>
      </w:pPr>
    </w:p>
    <w:p w14:paraId="6BDF5A09" w14:textId="728E0686" w:rsidR="000247AD" w:rsidRDefault="000247AD" w:rsidP="006F38F5">
      <w:pPr>
        <w:shd w:val="clear" w:color="auto" w:fill="FFFFFF"/>
        <w:ind w:left="10"/>
        <w:jc w:val="both"/>
        <w:rPr>
          <w:color w:val="000000"/>
          <w:sz w:val="28"/>
          <w:szCs w:val="28"/>
        </w:rPr>
      </w:pPr>
    </w:p>
    <w:p w14:paraId="4D9D3B3D" w14:textId="23F6770B" w:rsidR="000247AD" w:rsidRDefault="000247AD" w:rsidP="006F38F5">
      <w:pPr>
        <w:shd w:val="clear" w:color="auto" w:fill="FFFFFF"/>
        <w:ind w:left="10"/>
        <w:jc w:val="both"/>
        <w:rPr>
          <w:color w:val="000000"/>
          <w:sz w:val="28"/>
          <w:szCs w:val="28"/>
        </w:rPr>
      </w:pPr>
    </w:p>
    <w:p w14:paraId="41419958" w14:textId="0CA48F3A" w:rsidR="000247AD" w:rsidRDefault="000247AD" w:rsidP="006F38F5">
      <w:pPr>
        <w:shd w:val="clear" w:color="auto" w:fill="FFFFFF"/>
        <w:ind w:left="10"/>
        <w:jc w:val="both"/>
        <w:rPr>
          <w:color w:val="000000"/>
          <w:sz w:val="28"/>
          <w:szCs w:val="28"/>
        </w:rPr>
      </w:pPr>
    </w:p>
    <w:p w14:paraId="201757C6" w14:textId="3A8F0725" w:rsidR="000247AD" w:rsidRDefault="000247AD" w:rsidP="006F38F5">
      <w:pPr>
        <w:shd w:val="clear" w:color="auto" w:fill="FFFFFF"/>
        <w:ind w:left="10"/>
        <w:jc w:val="both"/>
        <w:rPr>
          <w:color w:val="000000"/>
          <w:sz w:val="28"/>
          <w:szCs w:val="28"/>
        </w:rPr>
      </w:pPr>
    </w:p>
    <w:p w14:paraId="1C11E378" w14:textId="755041F1" w:rsidR="000247AD" w:rsidRDefault="000247AD" w:rsidP="006F38F5">
      <w:pPr>
        <w:shd w:val="clear" w:color="auto" w:fill="FFFFFF"/>
        <w:ind w:left="10"/>
        <w:jc w:val="both"/>
        <w:rPr>
          <w:color w:val="000000"/>
          <w:sz w:val="28"/>
          <w:szCs w:val="28"/>
        </w:rPr>
      </w:pPr>
    </w:p>
    <w:p w14:paraId="22FEA21B" w14:textId="1D9D9A7C" w:rsidR="000247AD" w:rsidRDefault="000247AD" w:rsidP="006F38F5">
      <w:pPr>
        <w:shd w:val="clear" w:color="auto" w:fill="FFFFFF"/>
        <w:ind w:left="10"/>
        <w:jc w:val="both"/>
        <w:rPr>
          <w:color w:val="000000"/>
          <w:sz w:val="28"/>
          <w:szCs w:val="28"/>
        </w:rPr>
      </w:pPr>
    </w:p>
    <w:p w14:paraId="423C551F" w14:textId="1F9A6A71" w:rsidR="000247AD" w:rsidRDefault="000247AD" w:rsidP="006F38F5">
      <w:pPr>
        <w:shd w:val="clear" w:color="auto" w:fill="FFFFFF"/>
        <w:ind w:left="10"/>
        <w:jc w:val="both"/>
        <w:rPr>
          <w:color w:val="000000"/>
          <w:sz w:val="28"/>
          <w:szCs w:val="28"/>
        </w:rPr>
      </w:pPr>
    </w:p>
    <w:p w14:paraId="01F24546" w14:textId="46584833" w:rsidR="000247AD" w:rsidRDefault="000247AD" w:rsidP="006F38F5">
      <w:pPr>
        <w:shd w:val="clear" w:color="auto" w:fill="FFFFFF"/>
        <w:ind w:left="10"/>
        <w:jc w:val="both"/>
        <w:rPr>
          <w:color w:val="000000"/>
          <w:sz w:val="28"/>
          <w:szCs w:val="28"/>
        </w:rPr>
      </w:pPr>
    </w:p>
    <w:p w14:paraId="43D6A818" w14:textId="1CFB69DA" w:rsidR="000247AD" w:rsidRDefault="000247AD" w:rsidP="006F38F5">
      <w:pPr>
        <w:shd w:val="clear" w:color="auto" w:fill="FFFFFF"/>
        <w:ind w:left="10"/>
        <w:jc w:val="both"/>
        <w:rPr>
          <w:color w:val="000000"/>
          <w:sz w:val="28"/>
          <w:szCs w:val="28"/>
        </w:rPr>
      </w:pPr>
    </w:p>
    <w:p w14:paraId="74188E75" w14:textId="6D1E1C88" w:rsidR="000247AD" w:rsidRDefault="000247AD" w:rsidP="006F38F5">
      <w:pPr>
        <w:shd w:val="clear" w:color="auto" w:fill="FFFFFF"/>
        <w:ind w:left="10"/>
        <w:jc w:val="both"/>
        <w:rPr>
          <w:color w:val="000000"/>
          <w:sz w:val="28"/>
          <w:szCs w:val="28"/>
        </w:rPr>
      </w:pPr>
    </w:p>
    <w:p w14:paraId="37397B54" w14:textId="333D0AFA" w:rsidR="000247AD" w:rsidRDefault="000247AD" w:rsidP="006F38F5">
      <w:pPr>
        <w:shd w:val="clear" w:color="auto" w:fill="FFFFFF"/>
        <w:ind w:left="10"/>
        <w:jc w:val="both"/>
        <w:rPr>
          <w:color w:val="000000"/>
          <w:sz w:val="28"/>
          <w:szCs w:val="28"/>
        </w:rPr>
      </w:pPr>
    </w:p>
    <w:p w14:paraId="47DADAE8" w14:textId="320CD810" w:rsidR="000247AD" w:rsidRDefault="000247AD" w:rsidP="006F38F5">
      <w:pPr>
        <w:shd w:val="clear" w:color="auto" w:fill="FFFFFF"/>
        <w:ind w:left="10"/>
        <w:jc w:val="both"/>
        <w:rPr>
          <w:color w:val="000000"/>
          <w:sz w:val="28"/>
          <w:szCs w:val="28"/>
        </w:rPr>
      </w:pPr>
    </w:p>
    <w:p w14:paraId="31C9B93A" w14:textId="22D3B0A0" w:rsidR="000247AD" w:rsidRDefault="000247AD" w:rsidP="006F38F5">
      <w:pPr>
        <w:shd w:val="clear" w:color="auto" w:fill="FFFFFF"/>
        <w:ind w:left="10"/>
        <w:jc w:val="both"/>
        <w:rPr>
          <w:color w:val="000000"/>
          <w:sz w:val="28"/>
          <w:szCs w:val="28"/>
        </w:rPr>
      </w:pPr>
    </w:p>
    <w:p w14:paraId="2E2BB9B3" w14:textId="5E7FDE1E" w:rsidR="000247AD" w:rsidRDefault="000247AD" w:rsidP="006F38F5">
      <w:pPr>
        <w:shd w:val="clear" w:color="auto" w:fill="FFFFFF"/>
        <w:ind w:left="10"/>
        <w:jc w:val="both"/>
        <w:rPr>
          <w:color w:val="000000"/>
          <w:sz w:val="28"/>
          <w:szCs w:val="28"/>
        </w:rPr>
      </w:pPr>
    </w:p>
    <w:p w14:paraId="6A7919C9" w14:textId="42DF1BA5" w:rsidR="000247AD" w:rsidRDefault="000247AD" w:rsidP="006F38F5">
      <w:pPr>
        <w:shd w:val="clear" w:color="auto" w:fill="FFFFFF"/>
        <w:ind w:left="10"/>
        <w:jc w:val="both"/>
        <w:rPr>
          <w:color w:val="000000"/>
          <w:sz w:val="28"/>
          <w:szCs w:val="28"/>
        </w:rPr>
      </w:pPr>
    </w:p>
    <w:p w14:paraId="04346ACD" w14:textId="69F1F67D" w:rsidR="000247AD" w:rsidRDefault="000247AD" w:rsidP="006F38F5">
      <w:pPr>
        <w:shd w:val="clear" w:color="auto" w:fill="FFFFFF"/>
        <w:ind w:left="10"/>
        <w:jc w:val="both"/>
        <w:rPr>
          <w:color w:val="000000"/>
          <w:sz w:val="28"/>
          <w:szCs w:val="28"/>
        </w:rPr>
      </w:pPr>
    </w:p>
    <w:p w14:paraId="028A0636" w14:textId="041CEF35" w:rsidR="000247AD" w:rsidRDefault="000247AD" w:rsidP="006F38F5">
      <w:pPr>
        <w:shd w:val="clear" w:color="auto" w:fill="FFFFFF"/>
        <w:ind w:left="10"/>
        <w:jc w:val="both"/>
        <w:rPr>
          <w:color w:val="000000"/>
          <w:sz w:val="28"/>
          <w:szCs w:val="28"/>
        </w:rPr>
      </w:pPr>
    </w:p>
    <w:p w14:paraId="65117076" w14:textId="69145624" w:rsidR="000247AD" w:rsidRDefault="000247AD" w:rsidP="006F38F5">
      <w:pPr>
        <w:shd w:val="clear" w:color="auto" w:fill="FFFFFF"/>
        <w:ind w:left="10"/>
        <w:jc w:val="both"/>
        <w:rPr>
          <w:color w:val="000000"/>
          <w:sz w:val="28"/>
          <w:szCs w:val="28"/>
        </w:rPr>
      </w:pPr>
    </w:p>
    <w:p w14:paraId="4C399A97" w14:textId="58EC61D4" w:rsidR="000247AD" w:rsidRDefault="000247AD" w:rsidP="006F38F5">
      <w:pPr>
        <w:shd w:val="clear" w:color="auto" w:fill="FFFFFF"/>
        <w:ind w:left="10"/>
        <w:jc w:val="both"/>
        <w:rPr>
          <w:color w:val="000000"/>
          <w:sz w:val="28"/>
          <w:szCs w:val="28"/>
        </w:rPr>
      </w:pPr>
    </w:p>
    <w:p w14:paraId="7F71ED16" w14:textId="50A1547C" w:rsidR="000247AD" w:rsidRDefault="000247AD" w:rsidP="006F38F5">
      <w:pPr>
        <w:shd w:val="clear" w:color="auto" w:fill="FFFFFF"/>
        <w:ind w:left="10"/>
        <w:jc w:val="both"/>
        <w:rPr>
          <w:color w:val="000000"/>
          <w:sz w:val="28"/>
          <w:szCs w:val="28"/>
        </w:rPr>
      </w:pPr>
    </w:p>
    <w:p w14:paraId="5832FDAD" w14:textId="373AAD84" w:rsidR="000247AD" w:rsidRDefault="000247AD" w:rsidP="006F38F5">
      <w:pPr>
        <w:shd w:val="clear" w:color="auto" w:fill="FFFFFF"/>
        <w:ind w:left="10"/>
        <w:jc w:val="both"/>
        <w:rPr>
          <w:color w:val="000000"/>
          <w:sz w:val="28"/>
          <w:szCs w:val="28"/>
        </w:rPr>
      </w:pPr>
    </w:p>
    <w:p w14:paraId="611F685C" w14:textId="0CF36F3C" w:rsidR="000247AD" w:rsidRDefault="000247AD" w:rsidP="006F38F5">
      <w:pPr>
        <w:shd w:val="clear" w:color="auto" w:fill="FFFFFF"/>
        <w:ind w:left="10"/>
        <w:jc w:val="both"/>
        <w:rPr>
          <w:color w:val="000000"/>
          <w:sz w:val="28"/>
          <w:szCs w:val="28"/>
        </w:rPr>
      </w:pPr>
    </w:p>
    <w:p w14:paraId="71FF1428" w14:textId="61B527AF" w:rsidR="000247AD" w:rsidRDefault="000247AD" w:rsidP="006F38F5">
      <w:pPr>
        <w:shd w:val="clear" w:color="auto" w:fill="FFFFFF"/>
        <w:ind w:left="10"/>
        <w:jc w:val="both"/>
        <w:rPr>
          <w:color w:val="000000"/>
          <w:sz w:val="28"/>
          <w:szCs w:val="28"/>
        </w:rPr>
      </w:pPr>
    </w:p>
    <w:p w14:paraId="7DC046CD" w14:textId="13AFDCDE" w:rsidR="000247AD" w:rsidRDefault="000247AD" w:rsidP="000247AD">
      <w:pPr>
        <w:shd w:val="clear" w:color="auto" w:fill="FFFFFF"/>
        <w:ind w:left="10"/>
        <w:jc w:val="right"/>
        <w:rPr>
          <w:color w:val="000000"/>
          <w:sz w:val="28"/>
          <w:szCs w:val="28"/>
        </w:rPr>
      </w:pPr>
      <w:r w:rsidRPr="000247AD">
        <w:rPr>
          <w:color w:val="000000"/>
          <w:sz w:val="28"/>
          <w:szCs w:val="28"/>
        </w:rPr>
        <w:lastRenderedPageBreak/>
        <w:t>Приложение к решению Совета депутатов сельского поселения Кузьмино-Отвержский сельсовет Липецкого муниципального района Липецкой области Российской Федерации от ___________ № ______</w:t>
      </w:r>
    </w:p>
    <w:p w14:paraId="7F5D45B0" w14:textId="5CB8E9BE" w:rsidR="00510FEC" w:rsidRDefault="00510FEC" w:rsidP="006F38F5">
      <w:pPr>
        <w:shd w:val="clear" w:color="auto" w:fill="FFFFFF"/>
        <w:ind w:left="10"/>
        <w:jc w:val="both"/>
        <w:rPr>
          <w:color w:val="000000"/>
          <w:sz w:val="28"/>
          <w:szCs w:val="28"/>
        </w:rPr>
      </w:pPr>
    </w:p>
    <w:p w14:paraId="3CEC0799" w14:textId="2409BEC6" w:rsidR="000247AD" w:rsidRDefault="000247AD" w:rsidP="000247AD">
      <w:pPr>
        <w:shd w:val="clear" w:color="auto" w:fill="FFFFFF"/>
        <w:ind w:left="10"/>
        <w:jc w:val="center"/>
        <w:rPr>
          <w:b/>
          <w:bCs/>
          <w:color w:val="000000"/>
          <w:sz w:val="28"/>
          <w:szCs w:val="28"/>
        </w:rPr>
      </w:pPr>
      <w:r>
        <w:rPr>
          <w:b/>
          <w:bCs/>
          <w:color w:val="000000"/>
          <w:sz w:val="28"/>
          <w:szCs w:val="28"/>
        </w:rPr>
        <w:t>Изменения</w:t>
      </w:r>
    </w:p>
    <w:p w14:paraId="24E871EC" w14:textId="2B4392AF" w:rsidR="000247AD" w:rsidRDefault="000247AD" w:rsidP="000247AD">
      <w:pPr>
        <w:shd w:val="clear" w:color="auto" w:fill="FFFFFF"/>
        <w:ind w:left="10"/>
        <w:jc w:val="center"/>
        <w:rPr>
          <w:b/>
          <w:bCs/>
          <w:color w:val="000000"/>
          <w:sz w:val="28"/>
          <w:szCs w:val="28"/>
        </w:rPr>
      </w:pPr>
      <w:r w:rsidRPr="000247AD">
        <w:rPr>
          <w:b/>
          <w:bCs/>
          <w:color w:val="000000"/>
          <w:sz w:val="28"/>
          <w:szCs w:val="28"/>
        </w:rPr>
        <w:t>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w:t>
      </w:r>
    </w:p>
    <w:p w14:paraId="5A5F0FDA" w14:textId="77777777" w:rsidR="000247AD" w:rsidRPr="000247AD" w:rsidRDefault="000247AD" w:rsidP="000247AD">
      <w:pPr>
        <w:shd w:val="clear" w:color="auto" w:fill="FFFFFF"/>
        <w:ind w:left="10"/>
        <w:jc w:val="center"/>
        <w:rPr>
          <w:b/>
          <w:bCs/>
          <w:color w:val="000000"/>
          <w:sz w:val="28"/>
          <w:szCs w:val="28"/>
        </w:rPr>
      </w:pPr>
    </w:p>
    <w:p w14:paraId="65127EAC" w14:textId="6B19090E" w:rsidR="00495260" w:rsidRDefault="000247AD" w:rsidP="006F38F5">
      <w:pPr>
        <w:shd w:val="clear" w:color="auto" w:fill="FFFFFF"/>
        <w:ind w:left="10"/>
        <w:jc w:val="both"/>
        <w:rPr>
          <w:color w:val="000000"/>
          <w:sz w:val="28"/>
          <w:szCs w:val="28"/>
        </w:rPr>
      </w:pPr>
      <w:r>
        <w:rPr>
          <w:color w:val="000000"/>
          <w:sz w:val="28"/>
          <w:szCs w:val="28"/>
        </w:rPr>
        <w:tab/>
        <w:t xml:space="preserve">1. </w:t>
      </w:r>
      <w:r w:rsidR="006F38F5">
        <w:rPr>
          <w:color w:val="000000"/>
          <w:sz w:val="28"/>
          <w:szCs w:val="28"/>
        </w:rPr>
        <w:t xml:space="preserve">Внести в </w:t>
      </w:r>
      <w:r w:rsidRPr="000247AD">
        <w:rPr>
          <w:color w:val="000000"/>
          <w:sz w:val="28"/>
          <w:szCs w:val="28"/>
        </w:rPr>
        <w:t>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 Кузьмино-Отвержский сельсовет Липецкого муниципального района Липецкой области Российской Федерации от 11 апреля 2022 года № 101</w:t>
      </w:r>
      <w:r>
        <w:rPr>
          <w:color w:val="000000"/>
          <w:sz w:val="28"/>
          <w:szCs w:val="28"/>
        </w:rPr>
        <w:t xml:space="preserve"> </w:t>
      </w:r>
      <w:r w:rsidR="006F38F5">
        <w:rPr>
          <w:color w:val="000000"/>
          <w:sz w:val="28"/>
          <w:szCs w:val="28"/>
        </w:rPr>
        <w:t>следующие изменения:</w:t>
      </w:r>
    </w:p>
    <w:p w14:paraId="6EF0E0D8" w14:textId="56596373" w:rsidR="006F38F5" w:rsidRDefault="006F38F5" w:rsidP="009D2E94">
      <w:pPr>
        <w:shd w:val="clear" w:color="auto" w:fill="FFFFFF"/>
        <w:ind w:left="10" w:firstLine="841"/>
        <w:jc w:val="both"/>
        <w:rPr>
          <w:color w:val="000000"/>
          <w:sz w:val="28"/>
          <w:szCs w:val="28"/>
        </w:rPr>
      </w:pPr>
      <w:r>
        <w:rPr>
          <w:color w:val="000000"/>
          <w:sz w:val="28"/>
          <w:szCs w:val="28"/>
        </w:rPr>
        <w:t>1</w:t>
      </w:r>
      <w:r w:rsidR="00751462">
        <w:rPr>
          <w:color w:val="000000"/>
          <w:sz w:val="28"/>
          <w:szCs w:val="28"/>
        </w:rPr>
        <w:t>)</w:t>
      </w:r>
      <w:r>
        <w:rPr>
          <w:color w:val="000000"/>
          <w:sz w:val="28"/>
          <w:szCs w:val="28"/>
        </w:rPr>
        <w:t xml:space="preserve"> </w:t>
      </w:r>
      <w:r w:rsidR="009D2E94">
        <w:rPr>
          <w:color w:val="000000"/>
          <w:sz w:val="28"/>
          <w:szCs w:val="28"/>
        </w:rPr>
        <w:t xml:space="preserve"> абзац двадцатый п. 1.2. «объекты благоустройства» изложить в </w:t>
      </w:r>
      <w:r w:rsidR="005C50F1">
        <w:rPr>
          <w:color w:val="000000"/>
          <w:sz w:val="28"/>
          <w:szCs w:val="28"/>
        </w:rPr>
        <w:t>новой</w:t>
      </w:r>
      <w:r w:rsidR="009D2E94">
        <w:rPr>
          <w:color w:val="000000"/>
          <w:sz w:val="28"/>
          <w:szCs w:val="28"/>
        </w:rPr>
        <w:t xml:space="preserve"> редакции:</w:t>
      </w:r>
    </w:p>
    <w:p w14:paraId="1A51D118" w14:textId="3DA770FD" w:rsidR="00987FBB" w:rsidRDefault="009D2E94" w:rsidP="00987FBB">
      <w:pPr>
        <w:shd w:val="clear" w:color="auto" w:fill="FFFFFF"/>
        <w:ind w:left="10" w:firstLine="841"/>
        <w:jc w:val="both"/>
        <w:rPr>
          <w:color w:val="000000"/>
          <w:sz w:val="28"/>
          <w:szCs w:val="28"/>
        </w:rPr>
      </w:pPr>
      <w:r>
        <w:rPr>
          <w:color w:val="000000"/>
          <w:sz w:val="28"/>
          <w:szCs w:val="28"/>
        </w:rPr>
        <w:t>«объекты благоустройства:</w:t>
      </w:r>
    </w:p>
    <w:p w14:paraId="07512F23" w14:textId="5BA663F0" w:rsidR="00987FBB" w:rsidRPr="00987FBB" w:rsidRDefault="00987FBB" w:rsidP="00987FBB">
      <w:pPr>
        <w:shd w:val="clear" w:color="auto" w:fill="FFFFFF"/>
        <w:ind w:left="10" w:firstLine="557"/>
        <w:jc w:val="both"/>
        <w:rPr>
          <w:color w:val="000000"/>
          <w:sz w:val="28"/>
          <w:szCs w:val="28"/>
        </w:rPr>
      </w:pPr>
      <w:r>
        <w:rPr>
          <w:color w:val="000000"/>
          <w:sz w:val="28"/>
          <w:szCs w:val="28"/>
        </w:rPr>
        <w:t xml:space="preserve">- </w:t>
      </w:r>
      <w:r w:rsidRPr="00987FBB">
        <w:rPr>
          <w:color w:val="000000"/>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5C883CDB" w14:textId="45FBB2FB"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43945BFE" w14:textId="13916C91"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04BD78D1" w14:textId="21FF070E"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сборные искусственные неровности, сборные шумовые полосы;</w:t>
      </w:r>
    </w:p>
    <w:p w14:paraId="73D0A74A" w14:textId="77777777"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14:paraId="577CE11E" w14:textId="5AE6DD8B" w:rsidR="00987FBB" w:rsidRPr="00987FBB" w:rsidRDefault="00987FBB" w:rsidP="00987FBB">
      <w:pPr>
        <w:shd w:val="clear" w:color="auto" w:fill="FFFFFF"/>
        <w:ind w:firstLine="567"/>
        <w:jc w:val="both"/>
        <w:rPr>
          <w:color w:val="000000"/>
          <w:sz w:val="28"/>
          <w:szCs w:val="28"/>
        </w:rPr>
      </w:pPr>
      <w:r w:rsidRPr="00987FBB">
        <w:rPr>
          <w:color w:val="000000"/>
          <w:sz w:val="28"/>
          <w:szCs w:val="28"/>
        </w:rPr>
        <w:t>- ограждения, ограждающие устройства, ограждающие элементы, придорожные экраны;</w:t>
      </w:r>
    </w:p>
    <w:p w14:paraId="476A716A" w14:textId="1A930C47"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въездные группы;</w:t>
      </w:r>
    </w:p>
    <w:p w14:paraId="32018F85" w14:textId="71C5ACA9"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w:t>
      </w:r>
      <w:r w:rsidRPr="00987FBB">
        <w:rPr>
          <w:color w:val="000000"/>
          <w:sz w:val="28"/>
          <w:szCs w:val="28"/>
        </w:rPr>
        <w:lastRenderedPageBreak/>
        <w:t>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6B922091" w14:textId="11956C7D"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14:paraId="540E5AAE" w14:textId="2FE1A793"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14:paraId="7FCC4839" w14:textId="5616160F"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водные устройства (в том числе питьевые фонтанчики, фонтаны, искусственные декоративные водопады);</w:t>
      </w:r>
    </w:p>
    <w:p w14:paraId="059DFFE0" w14:textId="6301F961"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плавучие домики для птиц, скворечники, кормушки, голубятни;</w:t>
      </w:r>
    </w:p>
    <w:p w14:paraId="27A99046" w14:textId="68EC506E"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уличное коммунально-бытовое и техническое оборудование (в том числе урны, люки смотровых колодцев, подъемные платформы);</w:t>
      </w:r>
    </w:p>
    <w:p w14:paraId="2CC2B5AE" w14:textId="0E0F2FBA"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2C94B4E8" w14:textId="1D01C41B"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остановочные павильоны;</w:t>
      </w:r>
    </w:p>
    <w:p w14:paraId="2285904A" w14:textId="0FF4C21F"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сезонные (летние) кафе;</w:t>
      </w:r>
    </w:p>
    <w:p w14:paraId="7369DE1B" w14:textId="4ACF8962" w:rsidR="00987FBB" w:rsidRPr="00987FBB" w:rsidRDefault="00987FBB" w:rsidP="00987FBB">
      <w:pPr>
        <w:shd w:val="clear" w:color="auto" w:fill="FFFFFF"/>
        <w:ind w:left="10" w:firstLine="557"/>
        <w:jc w:val="both"/>
        <w:rPr>
          <w:color w:val="000000"/>
          <w:sz w:val="28"/>
          <w:szCs w:val="28"/>
        </w:rPr>
      </w:pPr>
      <w:r w:rsidRPr="00987FBB">
        <w:rPr>
          <w:color w:val="000000"/>
          <w:sz w:val="28"/>
          <w:szCs w:val="28"/>
        </w:rPr>
        <w:t>- рекламные конструкции;</w:t>
      </w:r>
    </w:p>
    <w:p w14:paraId="2EE55722" w14:textId="5282594A" w:rsidR="009D2E94" w:rsidRDefault="00987FBB" w:rsidP="00987FBB">
      <w:pPr>
        <w:shd w:val="clear" w:color="auto" w:fill="FFFFFF"/>
        <w:ind w:left="10" w:firstLine="557"/>
        <w:jc w:val="both"/>
        <w:rPr>
          <w:color w:val="000000"/>
          <w:sz w:val="28"/>
          <w:szCs w:val="28"/>
        </w:rPr>
      </w:pPr>
      <w:r w:rsidRPr="00987FBB">
        <w:rPr>
          <w:color w:val="000000"/>
          <w:sz w:val="28"/>
          <w:szCs w:val="28"/>
        </w:rPr>
        <w:t>- праз</w:t>
      </w:r>
      <w:r>
        <w:rPr>
          <w:color w:val="000000"/>
          <w:sz w:val="28"/>
          <w:szCs w:val="28"/>
        </w:rPr>
        <w:t>д</w:t>
      </w:r>
      <w:r w:rsidRPr="00987FBB">
        <w:rPr>
          <w:color w:val="000000"/>
          <w:sz w:val="28"/>
          <w:szCs w:val="28"/>
        </w:rPr>
        <w:t>ничное оформление</w:t>
      </w:r>
      <w:r w:rsidR="00A33E58">
        <w:rPr>
          <w:color w:val="000000"/>
          <w:sz w:val="28"/>
          <w:szCs w:val="28"/>
        </w:rPr>
        <w:t>;</w:t>
      </w:r>
    </w:p>
    <w:p w14:paraId="423E1486"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отдыха, площадки для автомобилей, хозяйственные площадки;</w:t>
      </w:r>
    </w:p>
    <w:p w14:paraId="1A6906F6"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ab/>
        <w:t>- зеленые насаждения, газоны, цветники;</w:t>
      </w:r>
    </w:p>
    <w:p w14:paraId="4A3CC0CA"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ab/>
        <w:t>-мосты, путепроводы, тоннели, пешеходные тротуары, иные дорожные сооружения и их внешние элементы;</w:t>
      </w:r>
    </w:p>
    <w:p w14:paraId="46BA9DA0" w14:textId="365B193B"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ab/>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14:paraId="600AE4A2" w14:textId="22E707B5"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 xml:space="preserve"> </w:t>
      </w:r>
      <w:r w:rsidRPr="00A33E58">
        <w:rPr>
          <w:color w:val="000000"/>
          <w:sz w:val="28"/>
          <w:szCs w:val="28"/>
        </w:rPr>
        <w:tab/>
        <w:t>- технические средства регулирования дорожного движения;</w:t>
      </w:r>
    </w:p>
    <w:p w14:paraId="1CF20E8B"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 xml:space="preserve"> </w:t>
      </w:r>
      <w:r w:rsidRPr="00A33E58">
        <w:rPr>
          <w:color w:val="000000"/>
          <w:sz w:val="28"/>
          <w:szCs w:val="28"/>
        </w:rPr>
        <w:tab/>
        <w:t>- береговые сооружения и их внешние элементы;</w:t>
      </w:r>
    </w:p>
    <w:p w14:paraId="558FF44B"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ab/>
        <w:t>- заборы, ограды (временные ограждения зоны производства работ), ворота;</w:t>
      </w:r>
    </w:p>
    <w:p w14:paraId="0E9BCC06"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 xml:space="preserve"> </w:t>
      </w:r>
      <w:r w:rsidRPr="00A33E58">
        <w:rPr>
          <w:color w:val="000000"/>
          <w:sz w:val="28"/>
          <w:szCs w:val="28"/>
        </w:rPr>
        <w:tab/>
        <w:t>- малые архитектурные формы;</w:t>
      </w:r>
    </w:p>
    <w:p w14:paraId="09EEAF71"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 xml:space="preserve"> </w:t>
      </w:r>
      <w:r w:rsidRPr="00A33E58">
        <w:rPr>
          <w:color w:val="000000"/>
          <w:sz w:val="28"/>
          <w:szCs w:val="28"/>
        </w:rPr>
        <w:tab/>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6DE1E0DA" w14:textId="141F6BCB"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ab/>
        <w:t xml:space="preserve">- инженерные сооружения и некапитальные нестационарные сооружения, в том числе торговые объекты, специально приспособленные для торговли </w:t>
      </w:r>
      <w:r w:rsidRPr="00A33E58">
        <w:rPr>
          <w:color w:val="000000"/>
          <w:sz w:val="28"/>
          <w:szCs w:val="28"/>
        </w:rPr>
        <w:lastRenderedPageBreak/>
        <w:t>автомототранспортные средства, лотки, палатки, торговые ряды;</w:t>
      </w:r>
    </w:p>
    <w:p w14:paraId="0D7C070E"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 xml:space="preserve"> </w:t>
      </w:r>
      <w:r w:rsidRPr="00A33E58">
        <w:rPr>
          <w:color w:val="000000"/>
          <w:sz w:val="28"/>
          <w:szCs w:val="28"/>
        </w:rPr>
        <w:tab/>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14:paraId="6A27614D"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 xml:space="preserve"> </w:t>
      </w:r>
      <w:r w:rsidRPr="00A33E58">
        <w:rPr>
          <w:color w:val="000000"/>
          <w:sz w:val="28"/>
          <w:szCs w:val="28"/>
        </w:rPr>
        <w:tab/>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03CCB02D"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ab/>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14:paraId="5E8F62B9" w14:textId="77777777" w:rsidR="00A33E58" w:rsidRPr="00A33E58" w:rsidRDefault="00A33E58" w:rsidP="00A33E58">
      <w:pPr>
        <w:shd w:val="clear" w:color="auto" w:fill="FFFFFF"/>
        <w:ind w:left="10" w:firstLine="557"/>
        <w:jc w:val="both"/>
        <w:rPr>
          <w:color w:val="000000"/>
          <w:sz w:val="28"/>
          <w:szCs w:val="28"/>
        </w:rPr>
      </w:pPr>
      <w:r w:rsidRPr="00A33E58">
        <w:rPr>
          <w:color w:val="000000"/>
          <w:sz w:val="28"/>
          <w:szCs w:val="28"/>
        </w:rPr>
        <w:tab/>
        <w:t>- наружная часть производственных и инженерных сооружений;</w:t>
      </w:r>
    </w:p>
    <w:p w14:paraId="6DA84FC2" w14:textId="0FC758A2" w:rsidR="00A33E58" w:rsidRDefault="00A33E58" w:rsidP="00A33E58">
      <w:pPr>
        <w:shd w:val="clear" w:color="auto" w:fill="FFFFFF"/>
        <w:ind w:left="10" w:firstLine="557"/>
        <w:jc w:val="both"/>
        <w:rPr>
          <w:color w:val="000000"/>
          <w:sz w:val="28"/>
          <w:szCs w:val="28"/>
        </w:rPr>
      </w:pPr>
      <w:r w:rsidRPr="00A33E58">
        <w:rPr>
          <w:color w:val="000000"/>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r w:rsidR="007F7021">
        <w:rPr>
          <w:color w:val="000000"/>
          <w:sz w:val="28"/>
          <w:szCs w:val="28"/>
        </w:rPr>
        <w:t>»</w:t>
      </w:r>
    </w:p>
    <w:p w14:paraId="19B499E5" w14:textId="3E17DF5E" w:rsidR="007F7021" w:rsidRDefault="007F7021" w:rsidP="00A33E58">
      <w:pPr>
        <w:shd w:val="clear" w:color="auto" w:fill="FFFFFF"/>
        <w:ind w:left="10" w:firstLine="557"/>
        <w:jc w:val="both"/>
        <w:rPr>
          <w:color w:val="000000"/>
          <w:sz w:val="28"/>
          <w:szCs w:val="28"/>
        </w:rPr>
      </w:pPr>
      <w:r>
        <w:rPr>
          <w:color w:val="000000"/>
          <w:sz w:val="28"/>
          <w:szCs w:val="28"/>
        </w:rPr>
        <w:t>2</w:t>
      </w:r>
      <w:r w:rsidR="00751462">
        <w:rPr>
          <w:color w:val="000000"/>
          <w:sz w:val="28"/>
          <w:szCs w:val="28"/>
        </w:rPr>
        <w:t>)</w:t>
      </w:r>
      <w:r>
        <w:rPr>
          <w:color w:val="000000"/>
          <w:sz w:val="28"/>
          <w:szCs w:val="28"/>
        </w:rPr>
        <w:t xml:space="preserve"> п. 1.6.1 изложить в </w:t>
      </w:r>
      <w:r w:rsidR="005C50F1">
        <w:rPr>
          <w:color w:val="000000"/>
          <w:sz w:val="28"/>
          <w:szCs w:val="28"/>
        </w:rPr>
        <w:t>новой</w:t>
      </w:r>
      <w:r>
        <w:rPr>
          <w:color w:val="000000"/>
          <w:sz w:val="28"/>
          <w:szCs w:val="28"/>
        </w:rPr>
        <w:t xml:space="preserve"> редакции:</w:t>
      </w:r>
    </w:p>
    <w:p w14:paraId="42676752" w14:textId="38F59B83" w:rsidR="007F7021" w:rsidRDefault="007F7021" w:rsidP="00A33E58">
      <w:pPr>
        <w:shd w:val="clear" w:color="auto" w:fill="FFFFFF"/>
        <w:ind w:left="10" w:firstLine="557"/>
        <w:jc w:val="both"/>
        <w:rPr>
          <w:color w:val="000000"/>
          <w:sz w:val="28"/>
          <w:szCs w:val="28"/>
        </w:rPr>
      </w:pPr>
      <w:r>
        <w:rPr>
          <w:color w:val="000000"/>
          <w:sz w:val="28"/>
          <w:szCs w:val="28"/>
        </w:rPr>
        <w:t>«</w:t>
      </w:r>
      <w:r w:rsidRPr="007F7021">
        <w:rPr>
          <w:color w:val="000000"/>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участв</w:t>
      </w:r>
      <w:r>
        <w:rPr>
          <w:color w:val="000000"/>
          <w:sz w:val="28"/>
          <w:szCs w:val="28"/>
        </w:rPr>
        <w:t>овать</w:t>
      </w:r>
      <w:r w:rsidRPr="007F7021">
        <w:rPr>
          <w:color w:val="000000"/>
          <w:sz w:val="28"/>
          <w:szCs w:val="28"/>
        </w:rPr>
        <w:t xml:space="preserve"> в подготовке и реализации проектов по благоустройству территорий </w:t>
      </w:r>
      <w:r>
        <w:rPr>
          <w:color w:val="000000"/>
          <w:sz w:val="28"/>
          <w:szCs w:val="28"/>
        </w:rPr>
        <w:t xml:space="preserve">могут </w:t>
      </w:r>
      <w:r w:rsidRPr="007F7021">
        <w:rPr>
          <w:color w:val="000000"/>
          <w:sz w:val="28"/>
          <w:szCs w:val="28"/>
        </w:rPr>
        <w:t xml:space="preserve">следующие группы лиц: </w:t>
      </w:r>
    </w:p>
    <w:p w14:paraId="1F992B93" w14:textId="30F32F8F" w:rsidR="007F7021" w:rsidRPr="007F7021" w:rsidRDefault="007F7021" w:rsidP="007F7021">
      <w:pPr>
        <w:shd w:val="clear" w:color="auto" w:fill="FFFFFF"/>
        <w:ind w:left="10" w:firstLine="557"/>
        <w:jc w:val="both"/>
        <w:rPr>
          <w:color w:val="000000"/>
          <w:sz w:val="28"/>
          <w:szCs w:val="28"/>
        </w:rPr>
      </w:pPr>
      <w:r w:rsidRPr="007F7021">
        <w:rPr>
          <w:color w:val="000000"/>
          <w:sz w:val="28"/>
          <w:szCs w:val="28"/>
        </w:rPr>
        <w:t>а) жител</w:t>
      </w:r>
      <w:r>
        <w:rPr>
          <w:color w:val="000000"/>
          <w:sz w:val="28"/>
          <w:szCs w:val="28"/>
        </w:rPr>
        <w:t>и</w:t>
      </w:r>
      <w:r w:rsidRPr="007F7021">
        <w:rPr>
          <w:color w:val="000000"/>
          <w:sz w:val="28"/>
          <w:szCs w:val="28"/>
        </w:rPr>
        <w:t xml:space="preserve"> муниципального образования (граждан</w:t>
      </w:r>
      <w:r>
        <w:rPr>
          <w:color w:val="000000"/>
          <w:sz w:val="28"/>
          <w:szCs w:val="28"/>
        </w:rPr>
        <w:t>е</w:t>
      </w:r>
      <w:r w:rsidRPr="007F7021">
        <w:rPr>
          <w:color w:val="000000"/>
          <w:sz w:val="28"/>
          <w:szCs w:val="28"/>
        </w:rPr>
        <w:t>,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14:paraId="194CC8B0" w14:textId="2EB3A741" w:rsidR="007F7021" w:rsidRPr="007F7021" w:rsidRDefault="007F7021" w:rsidP="007F7021">
      <w:pPr>
        <w:shd w:val="clear" w:color="auto" w:fill="FFFFFF"/>
        <w:ind w:left="10" w:firstLine="557"/>
        <w:jc w:val="both"/>
        <w:rPr>
          <w:color w:val="000000"/>
          <w:sz w:val="28"/>
          <w:szCs w:val="28"/>
        </w:rPr>
      </w:pPr>
      <w:r w:rsidRPr="007F7021">
        <w:rPr>
          <w:color w:val="000000"/>
          <w:sz w:val="28"/>
          <w:szCs w:val="28"/>
        </w:rPr>
        <w:t>б) представител</w:t>
      </w:r>
      <w:r>
        <w:rPr>
          <w:color w:val="000000"/>
          <w:sz w:val="28"/>
          <w:szCs w:val="28"/>
        </w:rPr>
        <w:t>и</w:t>
      </w:r>
      <w:r w:rsidRPr="007F7021">
        <w:rPr>
          <w:color w:val="000000"/>
          <w:sz w:val="28"/>
          <w:szCs w:val="28"/>
        </w:rPr>
        <w:t xml:space="preserve">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09BB6710" w14:textId="2B62761C" w:rsidR="007F7021" w:rsidRPr="007F7021" w:rsidRDefault="007F7021" w:rsidP="007F7021">
      <w:pPr>
        <w:shd w:val="clear" w:color="auto" w:fill="FFFFFF"/>
        <w:ind w:left="10" w:firstLine="557"/>
        <w:jc w:val="both"/>
        <w:rPr>
          <w:color w:val="000000"/>
          <w:sz w:val="28"/>
          <w:szCs w:val="28"/>
        </w:rPr>
      </w:pPr>
      <w:r w:rsidRPr="007F7021">
        <w:rPr>
          <w:color w:val="000000"/>
          <w:sz w:val="28"/>
          <w:szCs w:val="28"/>
        </w:rPr>
        <w:t>в) хозяйствующи</w:t>
      </w:r>
      <w:r>
        <w:rPr>
          <w:color w:val="000000"/>
          <w:sz w:val="28"/>
          <w:szCs w:val="28"/>
        </w:rPr>
        <w:t>е</w:t>
      </w:r>
      <w:r w:rsidRPr="007F7021">
        <w:rPr>
          <w:color w:val="000000"/>
          <w:sz w:val="28"/>
          <w:szCs w:val="28"/>
        </w:rPr>
        <w:t xml:space="preserve"> субъект</w:t>
      </w:r>
      <w:r>
        <w:rPr>
          <w:color w:val="000000"/>
          <w:sz w:val="28"/>
          <w:szCs w:val="28"/>
        </w:rPr>
        <w:t>ы</w:t>
      </w:r>
      <w:r w:rsidRPr="007F7021">
        <w:rPr>
          <w:color w:val="000000"/>
          <w:sz w:val="28"/>
          <w:szCs w:val="28"/>
        </w:rPr>
        <w:t>, осуществляющи</w:t>
      </w:r>
      <w:r>
        <w:rPr>
          <w:color w:val="000000"/>
          <w:sz w:val="28"/>
          <w:szCs w:val="28"/>
        </w:rPr>
        <w:t>е</w:t>
      </w:r>
      <w:r w:rsidRPr="007F7021">
        <w:rPr>
          <w:color w:val="000000"/>
          <w:sz w:val="28"/>
          <w:szCs w:val="28"/>
        </w:rPr>
        <w:t xml:space="preserve">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14:paraId="06AF4E97" w14:textId="22D4566F" w:rsidR="007F7021" w:rsidRPr="007F7021" w:rsidRDefault="007F7021" w:rsidP="007F7021">
      <w:pPr>
        <w:shd w:val="clear" w:color="auto" w:fill="FFFFFF"/>
        <w:ind w:left="10" w:firstLine="557"/>
        <w:jc w:val="both"/>
        <w:rPr>
          <w:color w:val="000000"/>
          <w:sz w:val="28"/>
          <w:szCs w:val="28"/>
        </w:rPr>
      </w:pPr>
      <w:r w:rsidRPr="007F7021">
        <w:rPr>
          <w:color w:val="000000"/>
          <w:sz w:val="28"/>
          <w:szCs w:val="28"/>
        </w:rPr>
        <w:t>г) представител</w:t>
      </w:r>
      <w:r>
        <w:rPr>
          <w:color w:val="000000"/>
          <w:sz w:val="28"/>
          <w:szCs w:val="28"/>
        </w:rPr>
        <w:t xml:space="preserve">и </w:t>
      </w:r>
      <w:r w:rsidRPr="007F7021">
        <w:rPr>
          <w:color w:val="000000"/>
          <w:sz w:val="28"/>
          <w:szCs w:val="28"/>
        </w:rPr>
        <w:t>профессионального сообщества, в том числе эксперт</w:t>
      </w:r>
      <w:r>
        <w:rPr>
          <w:color w:val="000000"/>
          <w:sz w:val="28"/>
          <w:szCs w:val="28"/>
        </w:rPr>
        <w:t>ы</w:t>
      </w:r>
      <w:r w:rsidRPr="007F7021">
        <w:rPr>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w:t>
      </w:r>
      <w:r w:rsidRPr="007F7021">
        <w:rPr>
          <w:color w:val="000000"/>
          <w:sz w:val="28"/>
          <w:szCs w:val="28"/>
        </w:rPr>
        <w:lastRenderedPageBreak/>
        <w:t>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5E036B0" w14:textId="6CDA0852" w:rsidR="007F7021" w:rsidRPr="007F7021" w:rsidRDefault="007F7021" w:rsidP="007F7021">
      <w:pPr>
        <w:shd w:val="clear" w:color="auto" w:fill="FFFFFF"/>
        <w:ind w:left="10" w:firstLine="557"/>
        <w:jc w:val="both"/>
        <w:rPr>
          <w:color w:val="000000"/>
          <w:sz w:val="28"/>
          <w:szCs w:val="28"/>
        </w:rPr>
      </w:pPr>
      <w:r w:rsidRPr="007F7021">
        <w:rPr>
          <w:color w:val="000000"/>
          <w:sz w:val="28"/>
          <w:szCs w:val="28"/>
        </w:rPr>
        <w:t>д) исполнител</w:t>
      </w:r>
      <w:r>
        <w:rPr>
          <w:color w:val="000000"/>
          <w:sz w:val="28"/>
          <w:szCs w:val="28"/>
        </w:rPr>
        <w:t>и</w:t>
      </w:r>
      <w:r w:rsidRPr="007F7021">
        <w:rPr>
          <w:color w:val="000000"/>
          <w:sz w:val="28"/>
          <w:szCs w:val="28"/>
        </w:rPr>
        <w:t xml:space="preserve"> работ по разработке и реализации проектов благоустройства, специалистов по благоустройству и озеленению, в том числе возведению МАФ;</w:t>
      </w:r>
    </w:p>
    <w:p w14:paraId="46EE9FD0" w14:textId="037E32E5" w:rsidR="007F7021" w:rsidRPr="007F7021" w:rsidRDefault="007F7021" w:rsidP="007F7021">
      <w:pPr>
        <w:shd w:val="clear" w:color="auto" w:fill="FFFFFF"/>
        <w:ind w:left="10" w:firstLine="557"/>
        <w:jc w:val="both"/>
        <w:rPr>
          <w:color w:val="000000"/>
          <w:sz w:val="28"/>
          <w:szCs w:val="28"/>
        </w:rPr>
      </w:pPr>
      <w:r w:rsidRPr="007F7021">
        <w:rPr>
          <w:color w:val="000000"/>
          <w:sz w:val="28"/>
          <w:szCs w:val="28"/>
        </w:rPr>
        <w:t>е) региональные центры компетенций;</w:t>
      </w:r>
    </w:p>
    <w:p w14:paraId="415BD405" w14:textId="0DF70010" w:rsidR="007F7021" w:rsidRDefault="007F7021" w:rsidP="007F7021">
      <w:pPr>
        <w:shd w:val="clear" w:color="auto" w:fill="FFFFFF"/>
        <w:ind w:left="10" w:firstLine="557"/>
        <w:jc w:val="both"/>
        <w:rPr>
          <w:color w:val="000000"/>
          <w:sz w:val="28"/>
          <w:szCs w:val="28"/>
        </w:rPr>
      </w:pPr>
      <w:r w:rsidRPr="007F7021">
        <w:rPr>
          <w:color w:val="000000"/>
          <w:sz w:val="28"/>
          <w:szCs w:val="28"/>
        </w:rPr>
        <w:t>ж) ины</w:t>
      </w:r>
      <w:r>
        <w:rPr>
          <w:color w:val="000000"/>
          <w:sz w:val="28"/>
          <w:szCs w:val="28"/>
        </w:rPr>
        <w:t>е</w:t>
      </w:r>
      <w:r w:rsidRPr="007F7021">
        <w:rPr>
          <w:color w:val="000000"/>
          <w:sz w:val="28"/>
          <w:szCs w:val="28"/>
        </w:rPr>
        <w:t xml:space="preserve"> лиц</w:t>
      </w:r>
      <w:r>
        <w:rPr>
          <w:color w:val="000000"/>
          <w:sz w:val="28"/>
          <w:szCs w:val="28"/>
        </w:rPr>
        <w:t>а</w:t>
      </w:r>
      <w:r w:rsidRPr="007F7021">
        <w:rPr>
          <w:color w:val="000000"/>
          <w:sz w:val="28"/>
          <w:szCs w:val="28"/>
        </w:rPr>
        <w:t>.</w:t>
      </w:r>
      <w:r>
        <w:rPr>
          <w:color w:val="000000"/>
          <w:sz w:val="28"/>
          <w:szCs w:val="28"/>
        </w:rPr>
        <w:t>»</w:t>
      </w:r>
    </w:p>
    <w:p w14:paraId="57CA2A12" w14:textId="1B90336F" w:rsidR="009F19DB" w:rsidRDefault="009F19DB" w:rsidP="007F7021">
      <w:pPr>
        <w:shd w:val="clear" w:color="auto" w:fill="FFFFFF"/>
        <w:ind w:left="10" w:firstLine="557"/>
        <w:jc w:val="both"/>
        <w:rPr>
          <w:color w:val="000000"/>
          <w:sz w:val="28"/>
          <w:szCs w:val="28"/>
        </w:rPr>
      </w:pPr>
      <w:r>
        <w:rPr>
          <w:color w:val="000000"/>
          <w:sz w:val="28"/>
          <w:szCs w:val="28"/>
        </w:rPr>
        <w:t>3</w:t>
      </w:r>
      <w:r w:rsidR="00751462">
        <w:rPr>
          <w:color w:val="000000"/>
          <w:sz w:val="28"/>
          <w:szCs w:val="28"/>
        </w:rPr>
        <w:t>)</w:t>
      </w:r>
      <w:r>
        <w:rPr>
          <w:color w:val="000000"/>
          <w:sz w:val="28"/>
          <w:szCs w:val="28"/>
        </w:rPr>
        <w:t xml:space="preserve"> </w:t>
      </w:r>
      <w:bookmarkStart w:id="5" w:name="_Hlk103671173"/>
      <w:r w:rsidR="005B6DE3">
        <w:rPr>
          <w:color w:val="000000"/>
          <w:sz w:val="28"/>
          <w:szCs w:val="28"/>
        </w:rPr>
        <w:t xml:space="preserve">п.1.7.3 изложить </w:t>
      </w:r>
      <w:proofErr w:type="gramStart"/>
      <w:r w:rsidR="005B6DE3">
        <w:rPr>
          <w:color w:val="000000"/>
          <w:sz w:val="28"/>
          <w:szCs w:val="28"/>
        </w:rPr>
        <w:t>в с</w:t>
      </w:r>
      <w:proofErr w:type="gramEnd"/>
      <w:r w:rsidR="005C50F1" w:rsidRPr="005C50F1">
        <w:rPr>
          <w:color w:val="000000"/>
          <w:sz w:val="28"/>
          <w:szCs w:val="28"/>
        </w:rPr>
        <w:t xml:space="preserve"> </w:t>
      </w:r>
      <w:r w:rsidR="005C50F1">
        <w:rPr>
          <w:color w:val="000000"/>
          <w:sz w:val="28"/>
          <w:szCs w:val="28"/>
        </w:rPr>
        <w:t>новой</w:t>
      </w:r>
      <w:r w:rsidR="005B6DE3">
        <w:rPr>
          <w:color w:val="000000"/>
          <w:sz w:val="28"/>
          <w:szCs w:val="28"/>
        </w:rPr>
        <w:t xml:space="preserve"> редакции:</w:t>
      </w:r>
      <w:bookmarkEnd w:id="5"/>
    </w:p>
    <w:p w14:paraId="20CC5D55" w14:textId="77777777" w:rsidR="005B6DE3" w:rsidRDefault="005B6DE3" w:rsidP="007F7021">
      <w:pPr>
        <w:shd w:val="clear" w:color="auto" w:fill="FFFFFF"/>
        <w:ind w:left="10" w:firstLine="557"/>
        <w:jc w:val="both"/>
        <w:rPr>
          <w:color w:val="000000"/>
          <w:sz w:val="28"/>
          <w:szCs w:val="28"/>
        </w:rPr>
      </w:pPr>
      <w:r>
        <w:rPr>
          <w:color w:val="000000"/>
          <w:sz w:val="28"/>
          <w:szCs w:val="28"/>
        </w:rPr>
        <w:t>«</w:t>
      </w:r>
      <w:r w:rsidRPr="005B6DE3">
        <w:rPr>
          <w:color w:val="000000"/>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14:paraId="4E0874EC" w14:textId="089E5380" w:rsidR="005B6DE3" w:rsidRDefault="005B6DE3" w:rsidP="007F7021">
      <w:pPr>
        <w:shd w:val="clear" w:color="auto" w:fill="FFFFFF"/>
        <w:ind w:left="10" w:firstLine="557"/>
        <w:jc w:val="both"/>
        <w:rPr>
          <w:color w:val="000000"/>
          <w:sz w:val="28"/>
          <w:szCs w:val="28"/>
        </w:rPr>
      </w:pPr>
      <w:r w:rsidRPr="005B6DE3">
        <w:rPr>
          <w:color w:val="000000"/>
          <w:sz w:val="28"/>
          <w:szCs w:val="28"/>
        </w:rPr>
        <w:t xml:space="preserve">При проектировании и благоустройстве системы пешеходных коммуникаций </w:t>
      </w:r>
      <w:r>
        <w:rPr>
          <w:color w:val="000000"/>
          <w:sz w:val="28"/>
          <w:szCs w:val="28"/>
        </w:rPr>
        <w:t>необходимо</w:t>
      </w:r>
      <w:r w:rsidRPr="005B6DE3">
        <w:rPr>
          <w:color w:val="000000"/>
          <w:sz w:val="28"/>
          <w:szCs w:val="28"/>
        </w:rPr>
        <w:t xml:space="preserve">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r>
        <w:rPr>
          <w:color w:val="000000"/>
          <w:sz w:val="28"/>
          <w:szCs w:val="28"/>
        </w:rPr>
        <w:t xml:space="preserve"> </w:t>
      </w:r>
      <w:r w:rsidRPr="005B6DE3">
        <w:rPr>
          <w:color w:val="000000"/>
          <w:sz w:val="28"/>
          <w:szCs w:val="28"/>
        </w:rPr>
        <w:t>С учетом общественного мнения, на сложившихся пешеходных маршрутах</w:t>
      </w:r>
      <w:r>
        <w:rPr>
          <w:color w:val="000000"/>
          <w:sz w:val="28"/>
          <w:szCs w:val="28"/>
        </w:rPr>
        <w:t xml:space="preserve"> необходимо</w:t>
      </w:r>
      <w:r w:rsidRPr="005B6DE3">
        <w:rPr>
          <w:color w:val="000000"/>
          <w:sz w:val="28"/>
          <w:szCs w:val="28"/>
        </w:rPr>
        <w:t xml:space="preserve">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r>
        <w:rPr>
          <w:color w:val="000000"/>
          <w:sz w:val="28"/>
          <w:szCs w:val="28"/>
        </w:rPr>
        <w:t>»</w:t>
      </w:r>
    </w:p>
    <w:p w14:paraId="1F2767C6" w14:textId="7692932B" w:rsidR="006F38F5" w:rsidRDefault="00B54428" w:rsidP="0093341E">
      <w:pPr>
        <w:shd w:val="clear" w:color="auto" w:fill="FFFFFF"/>
        <w:ind w:left="10" w:firstLine="416"/>
        <w:jc w:val="both"/>
        <w:rPr>
          <w:color w:val="000000"/>
          <w:sz w:val="28"/>
          <w:szCs w:val="28"/>
        </w:rPr>
      </w:pPr>
      <w:r>
        <w:rPr>
          <w:color w:val="000000"/>
          <w:sz w:val="28"/>
          <w:szCs w:val="28"/>
        </w:rPr>
        <w:t>4</w:t>
      </w:r>
      <w:r w:rsidR="00751462">
        <w:rPr>
          <w:color w:val="000000"/>
          <w:sz w:val="28"/>
          <w:szCs w:val="28"/>
        </w:rPr>
        <w:t>)</w:t>
      </w:r>
      <w:r>
        <w:rPr>
          <w:color w:val="000000"/>
          <w:sz w:val="28"/>
          <w:szCs w:val="28"/>
        </w:rPr>
        <w:t xml:space="preserve"> </w:t>
      </w:r>
      <w:bookmarkStart w:id="6" w:name="_Hlk103673997"/>
      <w:r>
        <w:rPr>
          <w:color w:val="000000"/>
          <w:sz w:val="28"/>
          <w:szCs w:val="28"/>
        </w:rPr>
        <w:t xml:space="preserve">п.1.8 изложить в </w:t>
      </w:r>
      <w:r w:rsidR="005C50F1">
        <w:rPr>
          <w:color w:val="000000"/>
          <w:sz w:val="28"/>
          <w:szCs w:val="28"/>
        </w:rPr>
        <w:t>новой</w:t>
      </w:r>
      <w:r>
        <w:rPr>
          <w:color w:val="000000"/>
          <w:sz w:val="28"/>
          <w:szCs w:val="28"/>
        </w:rPr>
        <w:t xml:space="preserve"> редакции:</w:t>
      </w:r>
      <w:bookmarkEnd w:id="6"/>
    </w:p>
    <w:p w14:paraId="0B7FE29F" w14:textId="77777777" w:rsidR="00B54428" w:rsidRDefault="00B54428" w:rsidP="006F38F5">
      <w:pPr>
        <w:shd w:val="clear" w:color="auto" w:fill="FFFFFF"/>
        <w:ind w:left="10"/>
        <w:jc w:val="both"/>
        <w:rPr>
          <w:color w:val="000000"/>
          <w:sz w:val="28"/>
          <w:szCs w:val="28"/>
        </w:rPr>
      </w:pPr>
    </w:p>
    <w:tbl>
      <w:tblPr>
        <w:tblW w:w="9210" w:type="dxa"/>
        <w:shd w:val="clear" w:color="auto" w:fill="FFFFFF"/>
        <w:tblCellMar>
          <w:top w:w="15" w:type="dxa"/>
          <w:left w:w="15" w:type="dxa"/>
          <w:bottom w:w="15" w:type="dxa"/>
          <w:right w:w="15" w:type="dxa"/>
        </w:tblCellMar>
        <w:tblLook w:val="04A0" w:firstRow="1" w:lastRow="0" w:firstColumn="1" w:lastColumn="0" w:noHBand="0" w:noVBand="1"/>
      </w:tblPr>
      <w:tblGrid>
        <w:gridCol w:w="667"/>
        <w:gridCol w:w="4901"/>
        <w:gridCol w:w="3642"/>
      </w:tblGrid>
      <w:tr w:rsidR="00B54428" w:rsidRPr="00B54428" w14:paraId="37FE4CE2" w14:textId="77777777" w:rsidTr="006E2E34">
        <w:tc>
          <w:tcPr>
            <w:tcW w:w="667" w:type="dxa"/>
            <w:tcBorders>
              <w:top w:val="single" w:sz="6" w:space="0" w:color="000000"/>
              <w:left w:val="single" w:sz="6" w:space="0" w:color="000000"/>
              <w:bottom w:val="single" w:sz="6" w:space="0" w:color="000000"/>
              <w:right w:val="single" w:sz="6" w:space="0" w:color="000000"/>
            </w:tcBorders>
            <w:shd w:val="clear" w:color="auto" w:fill="FFFFFF"/>
            <w:hideMark/>
          </w:tcPr>
          <w:p w14:paraId="686FE8E6"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N</w:t>
            </w:r>
            <w:r w:rsidRPr="00B54428">
              <w:rPr>
                <w:color w:val="000000"/>
                <w:sz w:val="28"/>
                <w:szCs w:val="28"/>
              </w:rPr>
              <w:br/>
              <w:t>п/п</w:t>
            </w: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2846C0A8"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Вид объекта</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3D59C599"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Расстояние до границ прилегающей территории</w:t>
            </w:r>
          </w:p>
        </w:tc>
      </w:tr>
      <w:tr w:rsidR="00B54428" w:rsidRPr="00B54428" w14:paraId="134C640C" w14:textId="77777777" w:rsidTr="006E2E34">
        <w:trPr>
          <w:trHeight w:val="240"/>
        </w:trPr>
        <w:tc>
          <w:tcPr>
            <w:tcW w:w="66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1D84CD3"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1.</w:t>
            </w: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52080282"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индивидуальные жилые дома:</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1855167C"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 </w:t>
            </w:r>
          </w:p>
        </w:tc>
      </w:tr>
      <w:tr w:rsidR="00B54428" w:rsidRPr="00B54428" w14:paraId="69482359" w14:textId="77777777" w:rsidTr="006E2E3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6E165" w14:textId="77777777" w:rsidR="00B54428" w:rsidRPr="00B54428" w:rsidRDefault="00B54428" w:rsidP="00B54428">
            <w:pPr>
              <w:shd w:val="clear" w:color="auto" w:fill="FFFFFF"/>
              <w:ind w:left="10"/>
              <w:jc w:val="both"/>
              <w:rPr>
                <w:color w:val="000000"/>
                <w:sz w:val="28"/>
                <w:szCs w:val="28"/>
              </w:rPr>
            </w:pP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4121D302"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 земельный участок образован в соответствии с требованиями земельного законодательства;</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49A8BC2F"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5 метров от границ земельных участков</w:t>
            </w:r>
          </w:p>
        </w:tc>
      </w:tr>
      <w:tr w:rsidR="00B54428" w:rsidRPr="00B54428" w14:paraId="727A1DF2" w14:textId="77777777" w:rsidTr="006E2E3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10A17" w14:textId="77777777" w:rsidR="00B54428" w:rsidRPr="00B54428" w:rsidRDefault="00B54428" w:rsidP="00B54428">
            <w:pPr>
              <w:shd w:val="clear" w:color="auto" w:fill="FFFFFF"/>
              <w:ind w:left="10"/>
              <w:jc w:val="both"/>
              <w:rPr>
                <w:color w:val="000000"/>
                <w:sz w:val="28"/>
                <w:szCs w:val="28"/>
              </w:rPr>
            </w:pP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646CD863"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 земельный участок не образован в соответствии с требованиями земельного законодательства</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3EB64B78"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10 метров от объектов</w:t>
            </w:r>
          </w:p>
        </w:tc>
      </w:tr>
      <w:tr w:rsidR="00B54428" w:rsidRPr="00B54428" w14:paraId="19A8E813" w14:textId="77777777" w:rsidTr="006E2E34">
        <w:tc>
          <w:tcPr>
            <w:tcW w:w="667" w:type="dxa"/>
            <w:tcBorders>
              <w:top w:val="single" w:sz="6" w:space="0" w:color="000000"/>
              <w:left w:val="single" w:sz="6" w:space="0" w:color="000000"/>
              <w:bottom w:val="single" w:sz="6" w:space="0" w:color="000000"/>
              <w:right w:val="single" w:sz="6" w:space="0" w:color="000000"/>
            </w:tcBorders>
            <w:shd w:val="clear" w:color="auto" w:fill="FFFFFF"/>
            <w:hideMark/>
          </w:tcPr>
          <w:p w14:paraId="51DBC792"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2.</w:t>
            </w: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77841336"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многоквартирные дома, расположенные на земельных участках, границы которых определены на основании данных государственного кадастрового учета</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20E20364"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10 метров от границы земельных участков</w:t>
            </w:r>
          </w:p>
        </w:tc>
      </w:tr>
      <w:tr w:rsidR="00B54428" w:rsidRPr="00B54428" w14:paraId="0AD3E696" w14:textId="77777777" w:rsidTr="006E2E34">
        <w:tc>
          <w:tcPr>
            <w:tcW w:w="667" w:type="dxa"/>
            <w:tcBorders>
              <w:top w:val="single" w:sz="6" w:space="0" w:color="000000"/>
              <w:left w:val="single" w:sz="6" w:space="0" w:color="000000"/>
              <w:bottom w:val="single" w:sz="6" w:space="0" w:color="000000"/>
              <w:right w:val="single" w:sz="6" w:space="0" w:color="000000"/>
            </w:tcBorders>
            <w:shd w:val="clear" w:color="auto" w:fill="FFFFFF"/>
            <w:hideMark/>
          </w:tcPr>
          <w:p w14:paraId="7FDBE515"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3.</w:t>
            </w: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31F06212"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нежилые здания, строения, сооружения</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6DEF27B9"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10 метров от границ земельных участков</w:t>
            </w:r>
          </w:p>
        </w:tc>
      </w:tr>
      <w:tr w:rsidR="00B54428" w:rsidRPr="00B54428" w14:paraId="12162CDE" w14:textId="77777777" w:rsidTr="006E2E34">
        <w:tc>
          <w:tcPr>
            <w:tcW w:w="667" w:type="dxa"/>
            <w:tcBorders>
              <w:top w:val="single" w:sz="6" w:space="0" w:color="000000"/>
              <w:left w:val="single" w:sz="6" w:space="0" w:color="000000"/>
              <w:bottom w:val="single" w:sz="6" w:space="0" w:color="000000"/>
              <w:right w:val="single" w:sz="6" w:space="0" w:color="000000"/>
            </w:tcBorders>
            <w:shd w:val="clear" w:color="auto" w:fill="FFFFFF"/>
            <w:hideMark/>
          </w:tcPr>
          <w:p w14:paraId="7E41BE10"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lastRenderedPageBreak/>
              <w:t>4.</w:t>
            </w: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3B256725"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автозаправочные станции, автогазозаправочные станции</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24F2CFAF"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50 метров от границ земельных участков</w:t>
            </w:r>
          </w:p>
        </w:tc>
      </w:tr>
      <w:tr w:rsidR="00B54428" w:rsidRPr="00B54428" w14:paraId="78D99068" w14:textId="77777777" w:rsidTr="006E2E34">
        <w:tc>
          <w:tcPr>
            <w:tcW w:w="667" w:type="dxa"/>
            <w:tcBorders>
              <w:top w:val="single" w:sz="6" w:space="0" w:color="000000"/>
              <w:left w:val="single" w:sz="6" w:space="0" w:color="000000"/>
              <w:bottom w:val="single" w:sz="6" w:space="0" w:color="000000"/>
              <w:right w:val="single" w:sz="6" w:space="0" w:color="000000"/>
            </w:tcBorders>
            <w:shd w:val="clear" w:color="auto" w:fill="FFFFFF"/>
            <w:hideMark/>
          </w:tcPr>
          <w:p w14:paraId="77C3EE47"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5.</w:t>
            </w: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32990B63"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промышленные, производственные объекты</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34569687"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50 метров от границ земельных участков</w:t>
            </w:r>
          </w:p>
        </w:tc>
      </w:tr>
      <w:tr w:rsidR="00B54428" w:rsidRPr="00B54428" w14:paraId="64D8CDEB" w14:textId="77777777" w:rsidTr="006E2E34">
        <w:trPr>
          <w:trHeight w:val="240"/>
        </w:trPr>
        <w:tc>
          <w:tcPr>
            <w:tcW w:w="66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D85DE0A"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6.</w:t>
            </w: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23A41401"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нестационарные объекты, в том числе торговые павильоны, торговые комплексы, киоски и тонары, расположенные на земельных участках, находящихся в государственной или муниципальной собственности:</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68A03331"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 </w:t>
            </w:r>
          </w:p>
        </w:tc>
      </w:tr>
      <w:tr w:rsidR="00B54428" w:rsidRPr="00B54428" w14:paraId="487ED541" w14:textId="77777777" w:rsidTr="006E2E3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09885" w14:textId="77777777" w:rsidR="00B54428" w:rsidRPr="00B54428" w:rsidRDefault="00B54428" w:rsidP="00B54428">
            <w:pPr>
              <w:shd w:val="clear" w:color="auto" w:fill="FFFFFF"/>
              <w:ind w:left="10"/>
              <w:jc w:val="both"/>
              <w:rPr>
                <w:color w:val="000000"/>
                <w:sz w:val="28"/>
                <w:szCs w:val="28"/>
              </w:rPr>
            </w:pP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50C81296"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 при площади нестационарных объектов до 20 кв. метров;</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267DF077"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5 метров от объектов</w:t>
            </w:r>
          </w:p>
        </w:tc>
      </w:tr>
      <w:tr w:rsidR="00B54428" w:rsidRPr="00B54428" w14:paraId="129A750F" w14:textId="77777777" w:rsidTr="006E2E3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7F827" w14:textId="77777777" w:rsidR="00B54428" w:rsidRPr="00B54428" w:rsidRDefault="00B54428" w:rsidP="00B54428">
            <w:pPr>
              <w:shd w:val="clear" w:color="auto" w:fill="FFFFFF"/>
              <w:ind w:left="10"/>
              <w:jc w:val="both"/>
              <w:rPr>
                <w:color w:val="000000"/>
                <w:sz w:val="28"/>
                <w:szCs w:val="28"/>
              </w:rPr>
            </w:pP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4687CC54"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 свыше 20 кв. метров</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62B69C63"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7 метров от объектов</w:t>
            </w:r>
          </w:p>
        </w:tc>
      </w:tr>
      <w:tr w:rsidR="00B54428" w:rsidRPr="00B54428" w14:paraId="55C4A73A" w14:textId="77777777" w:rsidTr="006E2E34">
        <w:tc>
          <w:tcPr>
            <w:tcW w:w="667" w:type="dxa"/>
            <w:tcBorders>
              <w:top w:val="single" w:sz="6" w:space="0" w:color="000000"/>
              <w:left w:val="single" w:sz="6" w:space="0" w:color="000000"/>
              <w:bottom w:val="single" w:sz="6" w:space="0" w:color="000000"/>
              <w:right w:val="single" w:sz="6" w:space="0" w:color="000000"/>
            </w:tcBorders>
            <w:shd w:val="clear" w:color="auto" w:fill="FFFFFF"/>
            <w:hideMark/>
          </w:tcPr>
          <w:p w14:paraId="4A8973ED"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7.</w:t>
            </w:r>
          </w:p>
        </w:tc>
        <w:tc>
          <w:tcPr>
            <w:tcW w:w="4901" w:type="dxa"/>
            <w:tcBorders>
              <w:top w:val="single" w:sz="6" w:space="0" w:color="000000"/>
              <w:left w:val="single" w:sz="6" w:space="0" w:color="000000"/>
              <w:bottom w:val="single" w:sz="6" w:space="0" w:color="000000"/>
              <w:right w:val="single" w:sz="6" w:space="0" w:color="000000"/>
            </w:tcBorders>
            <w:shd w:val="clear" w:color="auto" w:fill="FFFFFF"/>
            <w:hideMark/>
          </w:tcPr>
          <w:p w14:paraId="16311CC6"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кладбища, гаражные кооперативы, садоводческие и огороднические некоммерческие товарищества</w:t>
            </w:r>
          </w:p>
        </w:tc>
        <w:tc>
          <w:tcPr>
            <w:tcW w:w="3642" w:type="dxa"/>
            <w:tcBorders>
              <w:top w:val="single" w:sz="6" w:space="0" w:color="000000"/>
              <w:left w:val="single" w:sz="6" w:space="0" w:color="000000"/>
              <w:bottom w:val="single" w:sz="6" w:space="0" w:color="000000"/>
              <w:right w:val="single" w:sz="6" w:space="0" w:color="000000"/>
            </w:tcBorders>
            <w:shd w:val="clear" w:color="auto" w:fill="FFFFFF"/>
            <w:hideMark/>
          </w:tcPr>
          <w:p w14:paraId="75298AF4" w14:textId="77777777" w:rsidR="00B54428" w:rsidRPr="00B54428" w:rsidRDefault="00B54428" w:rsidP="00B54428">
            <w:pPr>
              <w:shd w:val="clear" w:color="auto" w:fill="FFFFFF"/>
              <w:ind w:left="10"/>
              <w:jc w:val="both"/>
              <w:rPr>
                <w:color w:val="000000"/>
                <w:sz w:val="28"/>
                <w:szCs w:val="28"/>
              </w:rPr>
            </w:pPr>
            <w:r w:rsidRPr="00B54428">
              <w:rPr>
                <w:color w:val="000000"/>
                <w:sz w:val="28"/>
                <w:szCs w:val="28"/>
              </w:rPr>
              <w:t>50 метров от границ земельных участков</w:t>
            </w:r>
          </w:p>
        </w:tc>
      </w:tr>
      <w:tr w:rsidR="00B54428" w:rsidRPr="00B54428" w14:paraId="6503D946" w14:textId="77777777" w:rsidTr="006E2E34">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65022725" w14:textId="77E422AA" w:rsidR="00B54428" w:rsidRPr="00B54428" w:rsidRDefault="00B54428" w:rsidP="00B54428">
            <w:pPr>
              <w:shd w:val="clear" w:color="auto" w:fill="FFFFFF"/>
              <w:ind w:left="10"/>
              <w:jc w:val="both"/>
              <w:rPr>
                <w:color w:val="000000"/>
                <w:sz w:val="28"/>
                <w:szCs w:val="28"/>
              </w:rPr>
            </w:pPr>
            <w:r>
              <w:rPr>
                <w:color w:val="000000"/>
                <w:sz w:val="28"/>
                <w:szCs w:val="28"/>
              </w:rPr>
              <w:t>8.</w:t>
            </w:r>
          </w:p>
        </w:tc>
        <w:tc>
          <w:tcPr>
            <w:tcW w:w="4901" w:type="dxa"/>
            <w:tcBorders>
              <w:top w:val="single" w:sz="6" w:space="0" w:color="000000"/>
              <w:left w:val="single" w:sz="6" w:space="0" w:color="000000"/>
              <w:bottom w:val="single" w:sz="6" w:space="0" w:color="000000"/>
              <w:right w:val="single" w:sz="6" w:space="0" w:color="000000"/>
            </w:tcBorders>
            <w:shd w:val="clear" w:color="auto" w:fill="FFFFFF"/>
          </w:tcPr>
          <w:p w14:paraId="1EA4A231" w14:textId="0D96E0FA" w:rsidR="00B54428" w:rsidRPr="00B54428" w:rsidRDefault="00B54428" w:rsidP="00B54428">
            <w:pPr>
              <w:shd w:val="clear" w:color="auto" w:fill="FFFFFF"/>
              <w:jc w:val="both"/>
              <w:rPr>
                <w:color w:val="000000"/>
                <w:sz w:val="28"/>
                <w:szCs w:val="28"/>
              </w:rPr>
            </w:pPr>
            <w:r>
              <w:rPr>
                <w:color w:val="000000"/>
                <w:sz w:val="28"/>
                <w:szCs w:val="28"/>
              </w:rPr>
              <w:t>отдельно стоящие объекты спорта, здравоохранения, учреждений образования, социально-культурной</w:t>
            </w:r>
            <w:r w:rsidR="004E6307">
              <w:t xml:space="preserve"> </w:t>
            </w:r>
            <w:r w:rsidR="004E6307" w:rsidRPr="004E6307">
              <w:rPr>
                <w:color w:val="000000"/>
                <w:sz w:val="28"/>
                <w:szCs w:val="28"/>
              </w:rPr>
              <w:t>сферы, общественного питания, бытового обслуживания населения и т.д.</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cPr>
          <w:p w14:paraId="2CEEECEC" w14:textId="7D7E3A96" w:rsidR="00B54428" w:rsidRPr="00B54428" w:rsidRDefault="00B54428" w:rsidP="00B54428">
            <w:pPr>
              <w:shd w:val="clear" w:color="auto" w:fill="FFFFFF"/>
              <w:ind w:left="10"/>
              <w:jc w:val="both"/>
              <w:rPr>
                <w:color w:val="000000"/>
                <w:sz w:val="28"/>
                <w:szCs w:val="28"/>
              </w:rPr>
            </w:pPr>
            <w:r>
              <w:rPr>
                <w:color w:val="000000"/>
                <w:sz w:val="28"/>
                <w:szCs w:val="28"/>
              </w:rPr>
              <w:t xml:space="preserve"> </w:t>
            </w:r>
            <w:r w:rsidR="004E6307">
              <w:rPr>
                <w:color w:val="000000"/>
                <w:sz w:val="28"/>
                <w:szCs w:val="28"/>
              </w:rPr>
              <w:t>5 метров по периметру отведенной территории</w:t>
            </w:r>
          </w:p>
        </w:tc>
      </w:tr>
    </w:tbl>
    <w:p w14:paraId="34B0A50F" w14:textId="77777777" w:rsidR="00CA27C3" w:rsidRDefault="006E2E34" w:rsidP="006F38F5">
      <w:pPr>
        <w:shd w:val="clear" w:color="auto" w:fill="FFFFFF"/>
        <w:ind w:left="10"/>
        <w:jc w:val="both"/>
        <w:rPr>
          <w:color w:val="000000"/>
          <w:sz w:val="28"/>
          <w:szCs w:val="28"/>
        </w:rPr>
      </w:pPr>
      <w:r>
        <w:rPr>
          <w:color w:val="000000"/>
          <w:sz w:val="28"/>
          <w:szCs w:val="28"/>
        </w:rPr>
        <w:t>9. Д</w:t>
      </w:r>
      <w:r w:rsidRPr="006E2E34">
        <w:rPr>
          <w:color w:val="000000"/>
          <w:sz w:val="28"/>
          <w:szCs w:val="28"/>
        </w:rPr>
        <w:t>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14:paraId="45475939" w14:textId="273F566C" w:rsidR="00CA27C3" w:rsidRPr="00CA27C3" w:rsidRDefault="00CA27C3" w:rsidP="00CA27C3">
      <w:pPr>
        <w:shd w:val="clear" w:color="auto" w:fill="FFFFFF"/>
        <w:ind w:left="10" w:firstLine="699"/>
        <w:jc w:val="both"/>
        <w:rPr>
          <w:color w:val="000000"/>
          <w:sz w:val="28"/>
          <w:szCs w:val="28"/>
        </w:rPr>
      </w:pPr>
      <w:r w:rsidRPr="00CA27C3">
        <w:rPr>
          <w:color w:val="000000"/>
          <w:sz w:val="28"/>
          <w:szCs w:val="28"/>
        </w:rPr>
        <w:t>В границах прилегающих территорий могут располагаться следующие территории общего пользования или их части:</w:t>
      </w:r>
    </w:p>
    <w:p w14:paraId="167C0CEA" w14:textId="1429EB94" w:rsidR="00CA27C3" w:rsidRPr="00CA27C3" w:rsidRDefault="00CA27C3" w:rsidP="00CA27C3">
      <w:pPr>
        <w:shd w:val="clear" w:color="auto" w:fill="FFFFFF"/>
        <w:ind w:left="10" w:firstLine="699"/>
        <w:jc w:val="both"/>
        <w:rPr>
          <w:color w:val="000000"/>
          <w:sz w:val="28"/>
          <w:szCs w:val="28"/>
        </w:rPr>
      </w:pPr>
      <w:r w:rsidRPr="00CA27C3">
        <w:rPr>
          <w:color w:val="000000"/>
          <w:sz w:val="28"/>
          <w:szCs w:val="28"/>
        </w:rPr>
        <w:t>- пешеходные коммуникации;</w:t>
      </w:r>
    </w:p>
    <w:p w14:paraId="455CA97E" w14:textId="2CB76EFF" w:rsidR="00CA27C3" w:rsidRPr="00CA27C3" w:rsidRDefault="00CA27C3" w:rsidP="00CA27C3">
      <w:pPr>
        <w:shd w:val="clear" w:color="auto" w:fill="FFFFFF"/>
        <w:ind w:left="10" w:firstLine="699"/>
        <w:jc w:val="both"/>
        <w:rPr>
          <w:color w:val="000000"/>
          <w:sz w:val="28"/>
          <w:szCs w:val="28"/>
        </w:rPr>
      </w:pPr>
      <w:r w:rsidRPr="00CA27C3">
        <w:rPr>
          <w:color w:val="000000"/>
          <w:sz w:val="28"/>
          <w:szCs w:val="28"/>
        </w:rPr>
        <w:t>- зеленые насаждения;</w:t>
      </w:r>
    </w:p>
    <w:p w14:paraId="1F498BD9" w14:textId="43E335EA" w:rsidR="00CA27C3" w:rsidRPr="00CA27C3" w:rsidRDefault="00CA27C3" w:rsidP="00CA27C3">
      <w:pPr>
        <w:shd w:val="clear" w:color="auto" w:fill="FFFFFF"/>
        <w:ind w:left="10" w:firstLine="699"/>
        <w:jc w:val="both"/>
        <w:rPr>
          <w:color w:val="000000"/>
          <w:sz w:val="28"/>
          <w:szCs w:val="28"/>
        </w:rPr>
      </w:pPr>
      <w:r w:rsidRPr="00CA27C3">
        <w:rPr>
          <w:color w:val="000000"/>
          <w:sz w:val="28"/>
          <w:szCs w:val="28"/>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14:paraId="474C28A8" w14:textId="7E983330" w:rsidR="00CA27C3" w:rsidRPr="00CA27C3" w:rsidRDefault="00CA27C3" w:rsidP="00CA27C3">
      <w:pPr>
        <w:shd w:val="clear" w:color="auto" w:fill="FFFFFF"/>
        <w:ind w:left="10" w:firstLine="699"/>
        <w:jc w:val="both"/>
        <w:rPr>
          <w:color w:val="000000"/>
          <w:sz w:val="28"/>
          <w:szCs w:val="28"/>
        </w:rPr>
      </w:pPr>
      <w:r w:rsidRPr="00CA27C3">
        <w:rPr>
          <w:color w:val="000000"/>
          <w:sz w:val="28"/>
          <w:szCs w:val="28"/>
        </w:rPr>
        <w:t>- иные территории общего пользования, установленные Правилами,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2A77C433" w14:textId="2FF0A8D5" w:rsidR="00CA27C3" w:rsidRPr="00CA27C3" w:rsidRDefault="00CA27C3" w:rsidP="00CA27C3">
      <w:pPr>
        <w:shd w:val="clear" w:color="auto" w:fill="FFFFFF"/>
        <w:ind w:left="10" w:firstLine="699"/>
        <w:jc w:val="both"/>
        <w:rPr>
          <w:color w:val="000000"/>
          <w:sz w:val="28"/>
          <w:szCs w:val="28"/>
        </w:rPr>
      </w:pPr>
      <w:r w:rsidRPr="00CA27C3">
        <w:rPr>
          <w:color w:val="000000"/>
          <w:sz w:val="28"/>
          <w:szCs w:val="28"/>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w:t>
      </w:r>
    </w:p>
    <w:p w14:paraId="6C0215F2" w14:textId="4FAEB0B8" w:rsidR="00B54428" w:rsidRDefault="00CA27C3" w:rsidP="00CA27C3">
      <w:pPr>
        <w:shd w:val="clear" w:color="auto" w:fill="FFFFFF"/>
        <w:ind w:left="10" w:firstLine="699"/>
        <w:jc w:val="both"/>
        <w:rPr>
          <w:color w:val="000000"/>
          <w:sz w:val="28"/>
          <w:szCs w:val="28"/>
        </w:rPr>
      </w:pPr>
      <w:r w:rsidRPr="00CA27C3">
        <w:rPr>
          <w:color w:val="000000"/>
          <w:sz w:val="28"/>
          <w:szCs w:val="28"/>
        </w:rPr>
        <w:t xml:space="preserve">В границы прилегающих территорий могут быть включены земельные </w:t>
      </w:r>
      <w:r w:rsidRPr="00CA27C3">
        <w:rPr>
          <w:color w:val="000000"/>
          <w:sz w:val="28"/>
          <w:szCs w:val="28"/>
        </w:rPr>
        <w:lastRenderedPageBreak/>
        <w:t>участки, занятые линейными объектами.</w:t>
      </w:r>
      <w:r w:rsidR="006E2E34" w:rsidRPr="006E2E34">
        <w:rPr>
          <w:color w:val="000000"/>
          <w:sz w:val="28"/>
          <w:szCs w:val="28"/>
        </w:rPr>
        <w:tab/>
      </w:r>
    </w:p>
    <w:p w14:paraId="0CEE2E45" w14:textId="4DD8E844" w:rsidR="0093341E" w:rsidRDefault="0093341E" w:rsidP="0093341E">
      <w:pPr>
        <w:shd w:val="clear" w:color="auto" w:fill="FFFFFF"/>
        <w:tabs>
          <w:tab w:val="left" w:leader="underscore" w:pos="3845"/>
          <w:tab w:val="left" w:pos="7282"/>
          <w:tab w:val="left" w:leader="underscore" w:pos="8846"/>
        </w:tabs>
        <w:ind w:firstLine="709"/>
        <w:rPr>
          <w:color w:val="000000"/>
          <w:sz w:val="28"/>
          <w:szCs w:val="28"/>
        </w:rPr>
      </w:pPr>
      <w:r>
        <w:rPr>
          <w:color w:val="000000"/>
          <w:sz w:val="28"/>
          <w:szCs w:val="28"/>
        </w:rPr>
        <w:t>5</w:t>
      </w:r>
      <w:r w:rsidR="005C50F1">
        <w:rPr>
          <w:color w:val="000000"/>
          <w:sz w:val="28"/>
          <w:szCs w:val="28"/>
        </w:rPr>
        <w:t>)</w:t>
      </w:r>
      <w:r>
        <w:rPr>
          <w:color w:val="000000"/>
          <w:sz w:val="28"/>
          <w:szCs w:val="28"/>
        </w:rPr>
        <w:t xml:space="preserve"> п.2.15.4 </w:t>
      </w:r>
      <w:bookmarkStart w:id="7" w:name="_Hlk103686114"/>
      <w:r>
        <w:rPr>
          <w:color w:val="000000"/>
          <w:sz w:val="28"/>
          <w:szCs w:val="28"/>
        </w:rPr>
        <w:t xml:space="preserve">изложить в </w:t>
      </w:r>
      <w:r w:rsidR="005C50F1">
        <w:rPr>
          <w:color w:val="000000"/>
          <w:sz w:val="28"/>
          <w:szCs w:val="28"/>
        </w:rPr>
        <w:t>новой</w:t>
      </w:r>
      <w:r>
        <w:rPr>
          <w:color w:val="000000"/>
          <w:sz w:val="28"/>
          <w:szCs w:val="28"/>
        </w:rPr>
        <w:t xml:space="preserve"> редакции:</w:t>
      </w:r>
      <w:bookmarkEnd w:id="7"/>
    </w:p>
    <w:p w14:paraId="22644314" w14:textId="2CF1A0DE"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w:t>
      </w:r>
      <w:r w:rsidRPr="0093341E">
        <w:rPr>
          <w:color w:val="000000"/>
          <w:sz w:val="28"/>
          <w:szCs w:val="28"/>
        </w:rPr>
        <w:t>К элементам праздничного оформления рекомендуется относить:</w:t>
      </w:r>
    </w:p>
    <w:p w14:paraId="488F6327" w14:textId="4CB5260F"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sidRPr="0093341E">
        <w:rPr>
          <w:color w:val="000000"/>
          <w:sz w:val="28"/>
          <w:szCs w:val="28"/>
        </w:rPr>
        <w:t>а) текстильные или нетканые изделия, в том числе с нанесенными на их поверхности графическими изображениями;</w:t>
      </w:r>
    </w:p>
    <w:p w14:paraId="66771FD9" w14:textId="5C81FD3E"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sidRPr="0093341E">
        <w:rPr>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14:paraId="40922C08" w14:textId="01DD0DAB"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sidRPr="0093341E">
        <w:rPr>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754F7B70" w14:textId="1861F9F1"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sidRPr="0093341E">
        <w:rPr>
          <w:color w:val="000000"/>
          <w:sz w:val="28"/>
          <w:szCs w:val="28"/>
        </w:rPr>
        <w:t>г) праздничное освещение (иллюминация) улиц, площадей, фасадов зданий и сооружений, в том числе:</w:t>
      </w:r>
    </w:p>
    <w:p w14:paraId="701509EB" w14:textId="4791376D"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праздничная подсветка фасадов зданий;</w:t>
      </w:r>
    </w:p>
    <w:p w14:paraId="614D987E" w14:textId="119BBF76"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иллюминационные гирлянды и кронштейны;</w:t>
      </w:r>
    </w:p>
    <w:p w14:paraId="44A287E9" w14:textId="17CD78ED"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E260AB8" w14:textId="10566C13"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подсветка зеленых насаждений;</w:t>
      </w:r>
    </w:p>
    <w:p w14:paraId="3D66808B" w14:textId="04462F17"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праздничное и тематическое оформление пассажирского транспорта;</w:t>
      </w:r>
    </w:p>
    <w:p w14:paraId="580D6BF3" w14:textId="5F663070"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государственные и муниципальные флаги, государственная и муниципальная символика;</w:t>
      </w:r>
    </w:p>
    <w:p w14:paraId="2AB6D1A9" w14:textId="38774FE7"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декоративные флаги, флажки, стяги;</w:t>
      </w:r>
    </w:p>
    <w:p w14:paraId="0FD5EB60" w14:textId="078B96DF"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информационные и тематические материалы на рекламных конструкциях;</w:t>
      </w:r>
    </w:p>
    <w:p w14:paraId="035D4A22" w14:textId="7414E191" w:rsid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7C3A5FB5" w14:textId="2A791D14"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sidRPr="0093341E">
        <w:rPr>
          <w:color w:val="000000"/>
          <w:sz w:val="28"/>
          <w:szCs w:val="28"/>
        </w:rPr>
        <w:t>Размещение элементов праздничного оформления возможно только после получения необходимых согласований с:</w:t>
      </w:r>
    </w:p>
    <w:p w14:paraId="66769BB0" w14:textId="578CB125"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собственником (собственниками) имущества, к которому присоединяются элементы праздничного оформления;</w:t>
      </w:r>
    </w:p>
    <w:p w14:paraId="6F3F8F5E" w14:textId="59EAA32B" w:rsidR="0093341E" w:rsidRP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администрацией Кузьмино-Отвержского сельского поселения;</w:t>
      </w:r>
    </w:p>
    <w:p w14:paraId="38546087" w14:textId="22031FF0" w:rsidR="0093341E" w:rsidRDefault="0093341E" w:rsidP="0093341E">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 xml:space="preserve">- </w:t>
      </w:r>
      <w:r w:rsidRPr="0093341E">
        <w:rPr>
          <w:color w:val="000000"/>
          <w:sz w:val="28"/>
          <w:szCs w:val="28"/>
        </w:rPr>
        <w:t>организациями, эксплуатирующими инженерные коммуникации</w:t>
      </w:r>
      <w:r w:rsidR="003276DC">
        <w:rPr>
          <w:color w:val="000000"/>
          <w:sz w:val="28"/>
          <w:szCs w:val="28"/>
        </w:rPr>
        <w:t>»</w:t>
      </w:r>
    </w:p>
    <w:p w14:paraId="26C3C4CF" w14:textId="3B94CD82" w:rsidR="006A239D" w:rsidRDefault="006A239D" w:rsidP="006A239D">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6</w:t>
      </w:r>
      <w:r w:rsidR="005C50F1">
        <w:rPr>
          <w:color w:val="000000"/>
          <w:sz w:val="28"/>
          <w:szCs w:val="28"/>
        </w:rPr>
        <w:t>)</w:t>
      </w:r>
      <w:r>
        <w:rPr>
          <w:color w:val="000000"/>
          <w:sz w:val="28"/>
          <w:szCs w:val="28"/>
        </w:rPr>
        <w:t xml:space="preserve"> п.2.17.3.1 изложить в </w:t>
      </w:r>
      <w:r w:rsidR="005C50F1">
        <w:rPr>
          <w:color w:val="000000"/>
          <w:sz w:val="28"/>
          <w:szCs w:val="28"/>
        </w:rPr>
        <w:t>новой</w:t>
      </w:r>
      <w:r>
        <w:rPr>
          <w:color w:val="000000"/>
          <w:sz w:val="28"/>
          <w:szCs w:val="28"/>
        </w:rPr>
        <w:t xml:space="preserve"> редакции:</w:t>
      </w:r>
    </w:p>
    <w:p w14:paraId="17EA9F08" w14:textId="7CC6B93D" w:rsidR="006A239D" w:rsidRPr="006A239D" w:rsidRDefault="006A239D" w:rsidP="006A239D">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w:t>
      </w:r>
      <w:r w:rsidRPr="006A239D">
        <w:rPr>
          <w:color w:val="000000"/>
          <w:sz w:val="28"/>
          <w:szCs w:val="28"/>
        </w:rPr>
        <w:t>К основным мероприятиям по созданию парковок (парковочных мест) относятся:</w:t>
      </w:r>
    </w:p>
    <w:p w14:paraId="229A7B99" w14:textId="6EBD6473" w:rsidR="006A239D" w:rsidRPr="006A239D" w:rsidRDefault="006A239D" w:rsidP="006A239D">
      <w:pPr>
        <w:shd w:val="clear" w:color="auto" w:fill="FFFFFF"/>
        <w:tabs>
          <w:tab w:val="left" w:leader="underscore" w:pos="3845"/>
          <w:tab w:val="left" w:pos="7282"/>
          <w:tab w:val="left" w:leader="underscore" w:pos="8846"/>
        </w:tabs>
        <w:jc w:val="both"/>
        <w:rPr>
          <w:color w:val="000000"/>
          <w:sz w:val="28"/>
          <w:szCs w:val="28"/>
        </w:rPr>
      </w:pPr>
      <w:r w:rsidRPr="006A239D">
        <w:rPr>
          <w:color w:val="000000"/>
          <w:sz w:val="28"/>
          <w:szCs w:val="28"/>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14:paraId="41197D6D" w14:textId="72C38364" w:rsidR="006A239D" w:rsidRPr="006A239D" w:rsidRDefault="006A239D" w:rsidP="006A239D">
      <w:pPr>
        <w:shd w:val="clear" w:color="auto" w:fill="FFFFFF"/>
        <w:tabs>
          <w:tab w:val="left" w:leader="underscore" w:pos="3845"/>
          <w:tab w:val="left" w:pos="7282"/>
          <w:tab w:val="left" w:leader="underscore" w:pos="8846"/>
        </w:tabs>
        <w:jc w:val="both"/>
        <w:rPr>
          <w:color w:val="000000"/>
          <w:sz w:val="28"/>
          <w:szCs w:val="28"/>
        </w:rPr>
      </w:pPr>
      <w:r w:rsidRPr="006A239D">
        <w:rPr>
          <w:color w:val="000000"/>
          <w:sz w:val="28"/>
          <w:szCs w:val="28"/>
        </w:rPr>
        <w:t>- нанесение дорожной разметки и установка дорожных знаков;</w:t>
      </w:r>
    </w:p>
    <w:p w14:paraId="7CF1FBDA" w14:textId="519477A8" w:rsidR="006A239D" w:rsidRPr="006A239D" w:rsidRDefault="006A239D" w:rsidP="006A239D">
      <w:pPr>
        <w:shd w:val="clear" w:color="auto" w:fill="FFFFFF"/>
        <w:tabs>
          <w:tab w:val="left" w:leader="underscore" w:pos="3845"/>
          <w:tab w:val="left" w:pos="7282"/>
          <w:tab w:val="left" w:leader="underscore" w:pos="8846"/>
        </w:tabs>
        <w:jc w:val="both"/>
        <w:rPr>
          <w:color w:val="000000"/>
          <w:sz w:val="28"/>
          <w:szCs w:val="28"/>
        </w:rPr>
      </w:pPr>
      <w:r w:rsidRPr="006A239D">
        <w:rPr>
          <w:color w:val="000000"/>
          <w:sz w:val="28"/>
          <w:szCs w:val="28"/>
        </w:rPr>
        <w:t>- оснащение парковок (парковочных мест);</w:t>
      </w:r>
    </w:p>
    <w:p w14:paraId="49173925" w14:textId="47BF4A43" w:rsidR="006A239D" w:rsidRPr="006A239D" w:rsidRDefault="006A239D" w:rsidP="006A239D">
      <w:pPr>
        <w:shd w:val="clear" w:color="auto" w:fill="FFFFFF"/>
        <w:tabs>
          <w:tab w:val="left" w:leader="underscore" w:pos="3845"/>
          <w:tab w:val="left" w:pos="7282"/>
          <w:tab w:val="left" w:leader="underscore" w:pos="8846"/>
        </w:tabs>
        <w:jc w:val="both"/>
        <w:rPr>
          <w:color w:val="000000"/>
          <w:sz w:val="28"/>
          <w:szCs w:val="28"/>
        </w:rPr>
      </w:pPr>
      <w:r w:rsidRPr="006A239D">
        <w:rPr>
          <w:color w:val="000000"/>
          <w:sz w:val="28"/>
          <w:szCs w:val="28"/>
        </w:rPr>
        <w:t>- установка информационных щитов.</w:t>
      </w:r>
    </w:p>
    <w:p w14:paraId="3A2C384E" w14:textId="09115465" w:rsidR="006A239D" w:rsidRPr="006A239D" w:rsidRDefault="006A239D" w:rsidP="006A239D">
      <w:pPr>
        <w:shd w:val="clear" w:color="auto" w:fill="FFFFFF"/>
        <w:tabs>
          <w:tab w:val="left" w:leader="underscore" w:pos="3845"/>
          <w:tab w:val="left" w:pos="7282"/>
          <w:tab w:val="left" w:leader="underscore" w:pos="8846"/>
        </w:tabs>
        <w:ind w:firstLine="709"/>
        <w:jc w:val="both"/>
        <w:rPr>
          <w:color w:val="000000"/>
          <w:sz w:val="28"/>
          <w:szCs w:val="28"/>
        </w:rPr>
      </w:pPr>
      <w:r w:rsidRPr="006A239D">
        <w:rPr>
          <w:color w:val="000000"/>
          <w:sz w:val="28"/>
          <w:szCs w:val="28"/>
        </w:rPr>
        <w:t>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F6D1732" w14:textId="1382F86B" w:rsidR="006A239D" w:rsidRPr="006A239D" w:rsidRDefault="006A239D" w:rsidP="006A239D">
      <w:pPr>
        <w:shd w:val="clear" w:color="auto" w:fill="FFFFFF"/>
        <w:tabs>
          <w:tab w:val="left" w:leader="underscore" w:pos="3845"/>
          <w:tab w:val="left" w:pos="7282"/>
          <w:tab w:val="left" w:leader="underscore" w:pos="8846"/>
        </w:tabs>
        <w:ind w:firstLine="709"/>
        <w:jc w:val="both"/>
        <w:rPr>
          <w:color w:val="000000"/>
          <w:sz w:val="28"/>
          <w:szCs w:val="28"/>
        </w:rPr>
      </w:pPr>
      <w:r w:rsidRPr="006A239D">
        <w:rPr>
          <w:color w:val="000000"/>
          <w:sz w:val="28"/>
          <w:szCs w:val="28"/>
        </w:rPr>
        <w:t xml:space="preserve">Разделительные элементы на парковках могут быть выполнены в виде </w:t>
      </w:r>
      <w:r w:rsidRPr="006A239D">
        <w:rPr>
          <w:color w:val="000000"/>
          <w:sz w:val="28"/>
          <w:szCs w:val="28"/>
        </w:rPr>
        <w:lastRenderedPageBreak/>
        <w:t>разметки (белых полос), озелененных полос (газонов), контейнерного озеленения.</w:t>
      </w:r>
    </w:p>
    <w:p w14:paraId="21865701" w14:textId="7129B6D1" w:rsidR="00E25DC5" w:rsidRDefault="006A239D" w:rsidP="006A239D">
      <w:pPr>
        <w:shd w:val="clear" w:color="auto" w:fill="FFFFFF"/>
        <w:tabs>
          <w:tab w:val="left" w:leader="underscore" w:pos="3845"/>
          <w:tab w:val="left" w:pos="7282"/>
          <w:tab w:val="left" w:leader="underscore" w:pos="8846"/>
        </w:tabs>
        <w:ind w:firstLine="709"/>
        <w:jc w:val="both"/>
        <w:rPr>
          <w:color w:val="000000"/>
          <w:sz w:val="28"/>
          <w:szCs w:val="28"/>
        </w:rPr>
      </w:pPr>
      <w:r w:rsidRPr="006A239D">
        <w:rPr>
          <w:color w:val="000000"/>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14:paraId="6857755F" w14:textId="5D4B86EF" w:rsidR="00A23961" w:rsidRDefault="00A23961" w:rsidP="006A239D">
      <w:pPr>
        <w:shd w:val="clear" w:color="auto" w:fill="FFFFFF"/>
        <w:tabs>
          <w:tab w:val="left" w:leader="underscore" w:pos="3845"/>
          <w:tab w:val="left" w:pos="7282"/>
          <w:tab w:val="left" w:leader="underscore" w:pos="8846"/>
        </w:tabs>
        <w:ind w:firstLine="709"/>
        <w:jc w:val="both"/>
        <w:rPr>
          <w:color w:val="000000"/>
          <w:sz w:val="28"/>
          <w:szCs w:val="28"/>
        </w:rPr>
      </w:pPr>
      <w:r w:rsidRPr="00A23961">
        <w:rPr>
          <w:color w:val="000000"/>
          <w:sz w:val="28"/>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r w:rsidR="00D56619">
        <w:rPr>
          <w:color w:val="000000"/>
          <w:sz w:val="28"/>
          <w:szCs w:val="28"/>
        </w:rPr>
        <w:t>»</w:t>
      </w:r>
    </w:p>
    <w:p w14:paraId="358478F5" w14:textId="59BF66A8" w:rsidR="000778BD" w:rsidRDefault="000778BD" w:rsidP="006A239D">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7</w:t>
      </w:r>
      <w:r w:rsidR="005C50F1">
        <w:rPr>
          <w:color w:val="000000"/>
          <w:sz w:val="28"/>
          <w:szCs w:val="28"/>
        </w:rPr>
        <w:t>)</w:t>
      </w:r>
      <w:r>
        <w:rPr>
          <w:color w:val="000000"/>
          <w:sz w:val="28"/>
          <w:szCs w:val="28"/>
        </w:rPr>
        <w:t xml:space="preserve"> п.3.1.5 изложить в </w:t>
      </w:r>
      <w:r w:rsidR="005C50F1">
        <w:rPr>
          <w:color w:val="000000"/>
          <w:sz w:val="28"/>
          <w:szCs w:val="28"/>
        </w:rPr>
        <w:t>новой</w:t>
      </w:r>
      <w:r>
        <w:rPr>
          <w:color w:val="000000"/>
          <w:sz w:val="28"/>
          <w:szCs w:val="28"/>
        </w:rPr>
        <w:t xml:space="preserve"> редакции:</w:t>
      </w:r>
    </w:p>
    <w:p w14:paraId="3CBE57F0" w14:textId="2C7A23FB" w:rsidR="000778BD" w:rsidRPr="000778BD" w:rsidRDefault="000778BD" w:rsidP="000778BD">
      <w:pPr>
        <w:shd w:val="clear" w:color="auto" w:fill="FFFFFF"/>
        <w:tabs>
          <w:tab w:val="left" w:leader="underscore" w:pos="3845"/>
          <w:tab w:val="left" w:pos="7282"/>
          <w:tab w:val="left" w:leader="underscore" w:pos="8846"/>
        </w:tabs>
        <w:ind w:firstLine="709"/>
        <w:jc w:val="both"/>
        <w:rPr>
          <w:color w:val="000000"/>
          <w:sz w:val="28"/>
          <w:szCs w:val="28"/>
        </w:rPr>
      </w:pPr>
      <w:r>
        <w:rPr>
          <w:color w:val="000000"/>
          <w:sz w:val="28"/>
          <w:szCs w:val="28"/>
        </w:rPr>
        <w:t>«</w:t>
      </w:r>
      <w:r w:rsidRPr="000778BD">
        <w:rPr>
          <w:color w:val="000000"/>
          <w:sz w:val="28"/>
          <w:szCs w:val="28"/>
        </w:rPr>
        <w:t>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59553E82" w14:textId="64C31465" w:rsidR="000778BD" w:rsidRPr="000778BD" w:rsidRDefault="000778BD" w:rsidP="000778BD">
      <w:pPr>
        <w:shd w:val="clear" w:color="auto" w:fill="FFFFFF"/>
        <w:tabs>
          <w:tab w:val="left" w:leader="underscore" w:pos="3845"/>
          <w:tab w:val="left" w:pos="7282"/>
          <w:tab w:val="left" w:leader="underscore" w:pos="8846"/>
        </w:tabs>
        <w:ind w:firstLine="709"/>
        <w:jc w:val="both"/>
        <w:rPr>
          <w:color w:val="000000"/>
          <w:sz w:val="28"/>
          <w:szCs w:val="28"/>
        </w:rPr>
      </w:pPr>
      <w:r w:rsidRPr="000778BD">
        <w:rPr>
          <w:color w:val="000000"/>
          <w:sz w:val="28"/>
          <w:szCs w:val="28"/>
        </w:rPr>
        <w:t>Работы по озеленению следует планировать в комплексе, обеспечивающем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14:paraId="1975D1F3" w14:textId="18F0AC60" w:rsidR="000778BD" w:rsidRPr="000778BD" w:rsidRDefault="000778BD" w:rsidP="000778BD">
      <w:pPr>
        <w:shd w:val="clear" w:color="auto" w:fill="FFFFFF"/>
        <w:tabs>
          <w:tab w:val="left" w:leader="underscore" w:pos="3845"/>
          <w:tab w:val="left" w:pos="7282"/>
          <w:tab w:val="left" w:leader="underscore" w:pos="8846"/>
        </w:tabs>
        <w:ind w:firstLine="709"/>
        <w:jc w:val="both"/>
        <w:rPr>
          <w:color w:val="000000"/>
          <w:sz w:val="28"/>
          <w:szCs w:val="28"/>
        </w:rPr>
      </w:pPr>
      <w:r w:rsidRPr="000778BD">
        <w:rPr>
          <w:color w:val="000000"/>
          <w:sz w:val="28"/>
          <w:szCs w:val="28"/>
        </w:rPr>
        <w:t>Работы по озеленению следует проводить по проектной документации, разработанной в соответствии с действующим законодательством.</w:t>
      </w:r>
    </w:p>
    <w:p w14:paraId="5804237A" w14:textId="77777777" w:rsidR="000778BD" w:rsidRPr="000778BD" w:rsidRDefault="000778BD" w:rsidP="000778BD">
      <w:pPr>
        <w:shd w:val="clear" w:color="auto" w:fill="FFFFFF"/>
        <w:tabs>
          <w:tab w:val="left" w:leader="underscore" w:pos="3845"/>
          <w:tab w:val="left" w:pos="7282"/>
          <w:tab w:val="left" w:leader="underscore" w:pos="8846"/>
        </w:tabs>
        <w:ind w:firstLine="709"/>
        <w:jc w:val="both"/>
        <w:rPr>
          <w:color w:val="000000"/>
          <w:sz w:val="28"/>
          <w:szCs w:val="28"/>
        </w:rPr>
      </w:pPr>
      <w:r w:rsidRPr="000778BD">
        <w:rPr>
          <w:color w:val="000000"/>
          <w:sz w:val="28"/>
          <w:szCs w:val="28"/>
        </w:rPr>
        <w:t>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следует обеспечить сохранность наружных ограждений озеленяемого объекта.</w:t>
      </w:r>
    </w:p>
    <w:p w14:paraId="601A9C48" w14:textId="64119366" w:rsidR="000778BD" w:rsidRPr="000778BD" w:rsidRDefault="000778BD" w:rsidP="000778BD">
      <w:pPr>
        <w:shd w:val="clear" w:color="auto" w:fill="FFFFFF"/>
        <w:tabs>
          <w:tab w:val="left" w:leader="underscore" w:pos="3845"/>
          <w:tab w:val="left" w:pos="7282"/>
          <w:tab w:val="left" w:leader="underscore" w:pos="8846"/>
        </w:tabs>
        <w:ind w:firstLine="709"/>
        <w:jc w:val="both"/>
        <w:rPr>
          <w:color w:val="000000"/>
          <w:sz w:val="28"/>
          <w:szCs w:val="28"/>
        </w:rPr>
      </w:pPr>
      <w:r w:rsidRPr="000778BD">
        <w:rPr>
          <w:color w:val="000000"/>
          <w:sz w:val="28"/>
          <w:szCs w:val="28"/>
        </w:rPr>
        <w:t>Озеленение детских игровых и спортивных площадок следует производить по периметру. Не допускается посадка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14:paraId="74FFE4CE" w14:textId="1150968F" w:rsidR="000778BD" w:rsidRPr="000778BD" w:rsidRDefault="000778BD" w:rsidP="000778BD">
      <w:pPr>
        <w:shd w:val="clear" w:color="auto" w:fill="FFFFFF"/>
        <w:tabs>
          <w:tab w:val="left" w:leader="underscore" w:pos="3845"/>
          <w:tab w:val="left" w:pos="7282"/>
          <w:tab w:val="left" w:leader="underscore" w:pos="8846"/>
        </w:tabs>
        <w:ind w:firstLine="709"/>
        <w:jc w:val="both"/>
        <w:rPr>
          <w:color w:val="000000"/>
          <w:sz w:val="28"/>
          <w:szCs w:val="28"/>
        </w:rPr>
      </w:pPr>
      <w:r w:rsidRPr="000778BD">
        <w:rPr>
          <w:color w:val="000000"/>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w:t>
      </w:r>
    </w:p>
    <w:p w14:paraId="5C3B2641" w14:textId="168FA540" w:rsidR="000778BD" w:rsidRDefault="000778BD" w:rsidP="000778BD">
      <w:pPr>
        <w:shd w:val="clear" w:color="auto" w:fill="FFFFFF"/>
        <w:tabs>
          <w:tab w:val="left" w:leader="underscore" w:pos="3845"/>
          <w:tab w:val="left" w:pos="7282"/>
          <w:tab w:val="left" w:leader="underscore" w:pos="8846"/>
        </w:tabs>
        <w:ind w:firstLine="709"/>
        <w:jc w:val="both"/>
        <w:rPr>
          <w:color w:val="000000"/>
          <w:sz w:val="28"/>
          <w:szCs w:val="28"/>
        </w:rPr>
      </w:pPr>
      <w:r w:rsidRPr="000778BD">
        <w:rPr>
          <w:color w:val="000000"/>
          <w:sz w:val="28"/>
          <w:szCs w:val="28"/>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w:t>
      </w:r>
      <w:r w:rsidR="005C50F1">
        <w:rPr>
          <w:color w:val="000000"/>
          <w:sz w:val="28"/>
          <w:szCs w:val="28"/>
        </w:rPr>
        <w:t>»</w:t>
      </w:r>
      <w:r w:rsidRPr="000778BD">
        <w:rPr>
          <w:color w:val="000000"/>
          <w:sz w:val="28"/>
          <w:szCs w:val="28"/>
        </w:rPr>
        <w:t>.</w:t>
      </w:r>
    </w:p>
    <w:p w14:paraId="1FC34A57" w14:textId="3C4CF73A" w:rsidR="005C50F1" w:rsidRDefault="005C50F1" w:rsidP="000778BD">
      <w:pPr>
        <w:shd w:val="clear" w:color="auto" w:fill="FFFFFF"/>
        <w:tabs>
          <w:tab w:val="left" w:leader="underscore" w:pos="3845"/>
          <w:tab w:val="left" w:pos="7282"/>
          <w:tab w:val="left" w:leader="underscore" w:pos="8846"/>
        </w:tabs>
        <w:ind w:firstLine="709"/>
        <w:jc w:val="both"/>
        <w:rPr>
          <w:color w:val="000000"/>
          <w:sz w:val="28"/>
          <w:szCs w:val="28"/>
        </w:rPr>
      </w:pPr>
      <w:r w:rsidRPr="005C50F1">
        <w:rPr>
          <w:color w:val="000000"/>
          <w:sz w:val="28"/>
          <w:szCs w:val="28"/>
        </w:rPr>
        <w:t xml:space="preserve">2. Настоящее решение вступает в силу со дня его официального </w:t>
      </w:r>
      <w:r>
        <w:rPr>
          <w:color w:val="000000"/>
          <w:sz w:val="28"/>
          <w:szCs w:val="28"/>
        </w:rPr>
        <w:t>обнародовани</w:t>
      </w:r>
      <w:r w:rsidRPr="005C50F1">
        <w:rPr>
          <w:color w:val="000000"/>
          <w:sz w:val="28"/>
          <w:szCs w:val="28"/>
        </w:rPr>
        <w:t>я.</w:t>
      </w:r>
    </w:p>
    <w:p w14:paraId="3DFF404D" w14:textId="41A575E6" w:rsidR="00A23961" w:rsidRDefault="00A23961" w:rsidP="006A239D">
      <w:pPr>
        <w:shd w:val="clear" w:color="auto" w:fill="FFFFFF"/>
        <w:tabs>
          <w:tab w:val="left" w:leader="underscore" w:pos="3845"/>
          <w:tab w:val="left" w:pos="7282"/>
          <w:tab w:val="left" w:leader="underscore" w:pos="8846"/>
        </w:tabs>
        <w:ind w:firstLine="709"/>
        <w:jc w:val="both"/>
        <w:rPr>
          <w:color w:val="000000"/>
          <w:sz w:val="28"/>
          <w:szCs w:val="28"/>
        </w:rPr>
      </w:pPr>
    </w:p>
    <w:p w14:paraId="60D6E7A0" w14:textId="2F80C3C3" w:rsidR="002A0DBB" w:rsidRDefault="002A0DBB" w:rsidP="006A239D">
      <w:pPr>
        <w:shd w:val="clear" w:color="auto" w:fill="FFFFFF"/>
        <w:tabs>
          <w:tab w:val="left" w:leader="underscore" w:pos="3845"/>
          <w:tab w:val="left" w:pos="7282"/>
          <w:tab w:val="left" w:leader="underscore" w:pos="8846"/>
        </w:tabs>
        <w:ind w:firstLine="709"/>
        <w:jc w:val="both"/>
        <w:rPr>
          <w:color w:val="000000"/>
          <w:sz w:val="28"/>
          <w:szCs w:val="28"/>
        </w:rPr>
      </w:pPr>
    </w:p>
    <w:p w14:paraId="730913BD" w14:textId="6030EEAC" w:rsidR="002A0DBB" w:rsidRPr="002A0DBB" w:rsidRDefault="002A0DBB" w:rsidP="002A0DBB">
      <w:pPr>
        <w:shd w:val="clear" w:color="auto" w:fill="FFFFFF"/>
        <w:tabs>
          <w:tab w:val="left" w:leader="underscore" w:pos="3845"/>
          <w:tab w:val="left" w:pos="7282"/>
          <w:tab w:val="left" w:leader="underscore" w:pos="8846"/>
        </w:tabs>
        <w:jc w:val="both"/>
        <w:rPr>
          <w:color w:val="000000"/>
          <w:sz w:val="28"/>
          <w:szCs w:val="28"/>
        </w:rPr>
      </w:pPr>
      <w:r>
        <w:rPr>
          <w:color w:val="000000"/>
          <w:sz w:val="28"/>
          <w:szCs w:val="28"/>
        </w:rPr>
        <w:t>Глава</w:t>
      </w:r>
      <w:r w:rsidRPr="002A0DBB">
        <w:rPr>
          <w:color w:val="000000"/>
          <w:sz w:val="28"/>
          <w:szCs w:val="28"/>
        </w:rPr>
        <w:t xml:space="preserve"> сельского поселения </w:t>
      </w:r>
    </w:p>
    <w:p w14:paraId="484318EC" w14:textId="5F383B4B" w:rsidR="0018388A" w:rsidRPr="002A0DBB" w:rsidRDefault="002A0DBB" w:rsidP="002A0DBB">
      <w:pPr>
        <w:shd w:val="clear" w:color="auto" w:fill="FFFFFF"/>
        <w:tabs>
          <w:tab w:val="left" w:leader="underscore" w:pos="3845"/>
          <w:tab w:val="left" w:pos="7282"/>
          <w:tab w:val="left" w:leader="underscore" w:pos="8846"/>
        </w:tabs>
        <w:jc w:val="both"/>
        <w:rPr>
          <w:color w:val="000000"/>
          <w:sz w:val="28"/>
          <w:szCs w:val="28"/>
        </w:rPr>
      </w:pPr>
      <w:r w:rsidRPr="002A0DBB">
        <w:rPr>
          <w:color w:val="000000"/>
          <w:sz w:val="28"/>
          <w:szCs w:val="28"/>
        </w:rPr>
        <w:t xml:space="preserve">Кузьмино-Отвержский сельсовет                                                                           </w:t>
      </w:r>
      <w:r>
        <w:rPr>
          <w:color w:val="000000"/>
          <w:sz w:val="28"/>
          <w:szCs w:val="28"/>
        </w:rPr>
        <w:t>Н.А.Зимарина</w:t>
      </w:r>
    </w:p>
    <w:sectPr w:rsidR="0018388A" w:rsidRPr="002A0DBB" w:rsidSect="009A7327">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4F0B" w14:textId="77777777" w:rsidR="001C5798" w:rsidRDefault="001C5798" w:rsidP="00DB1188">
      <w:r>
        <w:separator/>
      </w:r>
    </w:p>
  </w:endnote>
  <w:endnote w:type="continuationSeparator" w:id="0">
    <w:p w14:paraId="4DDED780" w14:textId="77777777" w:rsidR="001C5798" w:rsidRDefault="001C5798" w:rsidP="00DB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1A50" w14:textId="77777777" w:rsidR="001C5798" w:rsidRDefault="001C5798" w:rsidP="00DB1188">
      <w:r>
        <w:separator/>
      </w:r>
    </w:p>
  </w:footnote>
  <w:footnote w:type="continuationSeparator" w:id="0">
    <w:p w14:paraId="0B70F6E4" w14:textId="77777777" w:rsidR="001C5798" w:rsidRDefault="001C5798" w:rsidP="00DB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EB64766"/>
    <w:name w:val="WW8Num1"/>
    <w:lvl w:ilvl="0">
      <w:start w:val="2"/>
      <w:numFmt w:val="decimal"/>
      <w:lvlText w:val="%1."/>
      <w:lvlJc w:val="left"/>
      <w:pPr>
        <w:tabs>
          <w:tab w:val="num" w:pos="708"/>
        </w:tabs>
        <w:ind w:left="0" w:firstLine="0"/>
      </w:pPr>
      <w:rPr>
        <w:rFonts w:ascii="Times New Roman" w:hAnsi="Times New Roman" w:cs="Times New Roman"/>
        <w:b/>
        <w:bCs/>
        <w:color w:val="000000"/>
        <w:spacing w:val="-14"/>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D25C1E"/>
    <w:multiLevelType w:val="hybridMultilevel"/>
    <w:tmpl w:val="6C3A6CEC"/>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D23396"/>
    <w:multiLevelType w:val="hybridMultilevel"/>
    <w:tmpl w:val="892CCB14"/>
    <w:lvl w:ilvl="0" w:tplc="EAF6A1E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15:restartNumberingAfterBreak="0">
    <w:nsid w:val="48D97E8E"/>
    <w:multiLevelType w:val="hybridMultilevel"/>
    <w:tmpl w:val="E2D6E438"/>
    <w:lvl w:ilvl="0" w:tplc="BABE9FAA">
      <w:start w:val="1"/>
      <w:numFmt w:val="decimal"/>
      <w:lvlText w:val="%1."/>
      <w:lvlJc w:val="left"/>
      <w:pPr>
        <w:ind w:left="936" w:hanging="360"/>
      </w:pPr>
      <w:rPr>
        <w:rFonts w:hint="default"/>
        <w:b/>
        <w:color w:val="000000"/>
        <w:sz w:val="28"/>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15:restartNumberingAfterBreak="0">
    <w:nsid w:val="6BEC1248"/>
    <w:multiLevelType w:val="hybridMultilevel"/>
    <w:tmpl w:val="09D23350"/>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36823"/>
    <w:multiLevelType w:val="hybridMultilevel"/>
    <w:tmpl w:val="9AF88584"/>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num w:numId="1" w16cid:durableId="1036736609">
    <w:abstractNumId w:val="0"/>
  </w:num>
  <w:num w:numId="2" w16cid:durableId="1410418169">
    <w:abstractNumId w:val="1"/>
  </w:num>
  <w:num w:numId="3" w16cid:durableId="1969117982">
    <w:abstractNumId w:val="6"/>
  </w:num>
  <w:num w:numId="4" w16cid:durableId="1471629644">
    <w:abstractNumId w:val="4"/>
  </w:num>
  <w:num w:numId="5" w16cid:durableId="396830416">
    <w:abstractNumId w:val="5"/>
  </w:num>
  <w:num w:numId="6" w16cid:durableId="1907373888">
    <w:abstractNumId w:val="2"/>
  </w:num>
  <w:num w:numId="7" w16cid:durableId="617100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9A"/>
    <w:rsid w:val="00005DCC"/>
    <w:rsid w:val="000247AD"/>
    <w:rsid w:val="00047C7F"/>
    <w:rsid w:val="00067474"/>
    <w:rsid w:val="000778BD"/>
    <w:rsid w:val="00081E7E"/>
    <w:rsid w:val="00084CD8"/>
    <w:rsid w:val="000A5006"/>
    <w:rsid w:val="0017233C"/>
    <w:rsid w:val="0018388A"/>
    <w:rsid w:val="00184D43"/>
    <w:rsid w:val="001C5798"/>
    <w:rsid w:val="001E1FDA"/>
    <w:rsid w:val="002809BA"/>
    <w:rsid w:val="002A0DBB"/>
    <w:rsid w:val="002C5960"/>
    <w:rsid w:val="003276DC"/>
    <w:rsid w:val="00333399"/>
    <w:rsid w:val="00344934"/>
    <w:rsid w:val="00370672"/>
    <w:rsid w:val="003B2449"/>
    <w:rsid w:val="003D5EFB"/>
    <w:rsid w:val="0040691A"/>
    <w:rsid w:val="004079E6"/>
    <w:rsid w:val="00407AB4"/>
    <w:rsid w:val="004166D5"/>
    <w:rsid w:val="00434876"/>
    <w:rsid w:val="00450E35"/>
    <w:rsid w:val="00491326"/>
    <w:rsid w:val="00495260"/>
    <w:rsid w:val="004A5FA3"/>
    <w:rsid w:val="004E3070"/>
    <w:rsid w:val="004E6307"/>
    <w:rsid w:val="00500815"/>
    <w:rsid w:val="00510FEC"/>
    <w:rsid w:val="00560145"/>
    <w:rsid w:val="00586A2B"/>
    <w:rsid w:val="005B6DE3"/>
    <w:rsid w:val="005C50F1"/>
    <w:rsid w:val="005E777C"/>
    <w:rsid w:val="005F10B8"/>
    <w:rsid w:val="0060401C"/>
    <w:rsid w:val="0063295A"/>
    <w:rsid w:val="006A239D"/>
    <w:rsid w:val="006D788A"/>
    <w:rsid w:val="006E2E34"/>
    <w:rsid w:val="006F38F5"/>
    <w:rsid w:val="006F76A5"/>
    <w:rsid w:val="00751462"/>
    <w:rsid w:val="0078239F"/>
    <w:rsid w:val="007F7021"/>
    <w:rsid w:val="00830893"/>
    <w:rsid w:val="00890624"/>
    <w:rsid w:val="0093341E"/>
    <w:rsid w:val="00976656"/>
    <w:rsid w:val="00987FBB"/>
    <w:rsid w:val="009A7327"/>
    <w:rsid w:val="009B30F0"/>
    <w:rsid w:val="009C5E9A"/>
    <w:rsid w:val="009D2E94"/>
    <w:rsid w:val="009F19DB"/>
    <w:rsid w:val="00A16073"/>
    <w:rsid w:val="00A23961"/>
    <w:rsid w:val="00A33E58"/>
    <w:rsid w:val="00A76CEE"/>
    <w:rsid w:val="00AE3C68"/>
    <w:rsid w:val="00B32869"/>
    <w:rsid w:val="00B54428"/>
    <w:rsid w:val="00B7609A"/>
    <w:rsid w:val="00BC2A4F"/>
    <w:rsid w:val="00C06BCD"/>
    <w:rsid w:val="00C6281F"/>
    <w:rsid w:val="00C64931"/>
    <w:rsid w:val="00C876A4"/>
    <w:rsid w:val="00CA27C3"/>
    <w:rsid w:val="00CB4DE0"/>
    <w:rsid w:val="00CB7B46"/>
    <w:rsid w:val="00CC43C5"/>
    <w:rsid w:val="00D14B1D"/>
    <w:rsid w:val="00D20432"/>
    <w:rsid w:val="00D56619"/>
    <w:rsid w:val="00D61F2D"/>
    <w:rsid w:val="00DB1188"/>
    <w:rsid w:val="00DB780F"/>
    <w:rsid w:val="00DD3CF7"/>
    <w:rsid w:val="00E155BE"/>
    <w:rsid w:val="00E25DC5"/>
    <w:rsid w:val="00E53233"/>
    <w:rsid w:val="00EA4EC3"/>
    <w:rsid w:val="00EA6B17"/>
    <w:rsid w:val="00EB37B9"/>
    <w:rsid w:val="00F36704"/>
    <w:rsid w:val="00F62ADB"/>
    <w:rsid w:val="00F70CC7"/>
    <w:rsid w:val="00F71DAE"/>
    <w:rsid w:val="00F810FD"/>
    <w:rsid w:val="00FB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609C33"/>
  <w15:docId w15:val="{530353C9-C776-44C7-A90A-A6BD9C3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bCs/>
      <w:color w:val="000000"/>
      <w:spacing w:val="-14"/>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numbering" w:customStyle="1" w:styleId="12">
    <w:name w:val="Нет списка1"/>
    <w:next w:val="a2"/>
    <w:uiPriority w:val="99"/>
    <w:semiHidden/>
    <w:unhideWhenUsed/>
    <w:rsid w:val="0018388A"/>
  </w:style>
  <w:style w:type="paragraph" w:styleId="a6">
    <w:name w:val="Balloon Text"/>
    <w:basedOn w:val="a"/>
    <w:link w:val="a7"/>
    <w:uiPriority w:val="99"/>
    <w:semiHidden/>
    <w:unhideWhenUsed/>
    <w:rsid w:val="0018388A"/>
    <w:pPr>
      <w:widowControl/>
      <w:suppressAutoHyphens w:val="0"/>
      <w:autoSpaceDE/>
    </w:pPr>
    <w:rPr>
      <w:rFonts w:ascii="Segoe UI" w:eastAsia="Calibri" w:hAnsi="Segoe UI" w:cs="Segoe UI"/>
      <w:sz w:val="18"/>
      <w:szCs w:val="18"/>
      <w:lang w:eastAsia="en-US"/>
    </w:rPr>
  </w:style>
  <w:style w:type="character" w:customStyle="1" w:styleId="a7">
    <w:name w:val="Текст выноски Знак"/>
    <w:link w:val="a6"/>
    <w:uiPriority w:val="99"/>
    <w:semiHidden/>
    <w:rsid w:val="0018388A"/>
    <w:rPr>
      <w:rFonts w:ascii="Segoe UI" w:eastAsia="Calibri" w:hAnsi="Segoe UI" w:cs="Segoe UI"/>
      <w:sz w:val="18"/>
      <w:szCs w:val="18"/>
      <w:lang w:eastAsia="en-US"/>
    </w:rPr>
  </w:style>
  <w:style w:type="paragraph" w:styleId="a8">
    <w:name w:val="List Paragraph"/>
    <w:basedOn w:val="a"/>
    <w:uiPriority w:val="34"/>
    <w:qFormat/>
    <w:rsid w:val="00E155BE"/>
    <w:pPr>
      <w:ind w:left="720"/>
      <w:contextualSpacing/>
    </w:pPr>
  </w:style>
  <w:style w:type="paragraph" w:styleId="a9">
    <w:name w:val="header"/>
    <w:basedOn w:val="a"/>
    <w:link w:val="aa"/>
    <w:uiPriority w:val="99"/>
    <w:unhideWhenUsed/>
    <w:rsid w:val="00DB1188"/>
    <w:pPr>
      <w:tabs>
        <w:tab w:val="center" w:pos="4677"/>
        <w:tab w:val="right" w:pos="9355"/>
      </w:tabs>
    </w:pPr>
  </w:style>
  <w:style w:type="character" w:customStyle="1" w:styleId="aa">
    <w:name w:val="Верхний колонтитул Знак"/>
    <w:basedOn w:val="a0"/>
    <w:link w:val="a9"/>
    <w:uiPriority w:val="99"/>
    <w:rsid w:val="00DB1188"/>
    <w:rPr>
      <w:lang w:eastAsia="zh-CN"/>
    </w:rPr>
  </w:style>
  <w:style w:type="paragraph" w:styleId="ab">
    <w:name w:val="footer"/>
    <w:basedOn w:val="a"/>
    <w:link w:val="ac"/>
    <w:uiPriority w:val="99"/>
    <w:unhideWhenUsed/>
    <w:rsid w:val="00DB1188"/>
    <w:pPr>
      <w:tabs>
        <w:tab w:val="center" w:pos="4677"/>
        <w:tab w:val="right" w:pos="9355"/>
      </w:tabs>
    </w:pPr>
  </w:style>
  <w:style w:type="character" w:customStyle="1" w:styleId="ac">
    <w:name w:val="Нижний колонтитул Знак"/>
    <w:basedOn w:val="a0"/>
    <w:link w:val="ab"/>
    <w:uiPriority w:val="99"/>
    <w:rsid w:val="00DB1188"/>
    <w:rPr>
      <w:lang w:eastAsia="zh-CN"/>
    </w:rPr>
  </w:style>
  <w:style w:type="character" w:styleId="ad">
    <w:name w:val="Hyperlink"/>
    <w:basedOn w:val="a0"/>
    <w:uiPriority w:val="99"/>
    <w:unhideWhenUsed/>
    <w:rsid w:val="0060401C"/>
    <w:rPr>
      <w:color w:val="0000FF" w:themeColor="hyperlink"/>
      <w:u w:val="single"/>
    </w:rPr>
  </w:style>
  <w:style w:type="character" w:styleId="ae">
    <w:name w:val="Unresolved Mention"/>
    <w:basedOn w:val="a0"/>
    <w:uiPriority w:val="99"/>
    <w:semiHidden/>
    <w:unhideWhenUsed/>
    <w:rsid w:val="00604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9</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Алексей Поспехов</cp:lastModifiedBy>
  <cp:revision>35</cp:revision>
  <cp:lastPrinted>2022-05-20T05:54:00Z</cp:lastPrinted>
  <dcterms:created xsi:type="dcterms:W3CDTF">2022-05-16T08:13:00Z</dcterms:created>
  <dcterms:modified xsi:type="dcterms:W3CDTF">2022-05-20T08:26:00Z</dcterms:modified>
</cp:coreProperties>
</file>