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408059E3" w:rsidR="00D143A4" w:rsidRPr="00B341B6" w:rsidRDefault="008B522E" w:rsidP="008B522E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  <w:r>
        <w:rPr>
          <w:rFonts w:ascii="Times New Roman" w:eastAsia="Liberation Sans" w:hAnsi="Times New Roman"/>
          <w:color w:val="000000"/>
          <w:lang w:eastAsia="zh-CN" w:bidi="hi-IN"/>
        </w:rPr>
        <w:t xml:space="preserve">                                                               </w:t>
      </w:r>
      <w:r w:rsidR="00D143A4"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583FD6CC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5" cy="6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29681365" w14:textId="176B60C1" w:rsidR="00C57E1D" w:rsidRPr="00C57E1D" w:rsidRDefault="00C57E1D" w:rsidP="00E5450F">
      <w:pPr>
        <w:shd w:val="clear" w:color="auto" w:fill="FFFFFF"/>
        <w:ind w:left="1134" w:right="1275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КУЗЬМИНО-ОТВЕРЖСКИЙ СЕЛЬСОВЕТ ЛИПЕЦКОГО МУНИЦИПАЛЬНОГО РАЙОНА</w:t>
      </w:r>
    </w:p>
    <w:p w14:paraId="5FDAF9EA" w14:textId="77777777" w:rsidR="00E5450F" w:rsidRDefault="00C57E1D" w:rsidP="00E5450F">
      <w:pPr>
        <w:shd w:val="clear" w:color="auto" w:fill="FFFFFF"/>
        <w:ind w:left="1276" w:right="1133" w:firstLine="0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ЛИПЕЦКОЙ ОБЛАСТИ</w:t>
      </w:r>
      <w:r w:rsidR="00E545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8BCC15E" w14:textId="495BBFD4" w:rsidR="00C57E1D" w:rsidRPr="00C57E1D" w:rsidRDefault="00E5450F" w:rsidP="00E5450F">
      <w:pPr>
        <w:shd w:val="clear" w:color="auto" w:fill="FFFFFF"/>
        <w:ind w:left="1276" w:right="1133" w:firstLine="0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14:paraId="1C52E50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3329FC84" w14:textId="6EB264F0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ПОСТАНОВЛЕНИЕ</w:t>
      </w:r>
    </w:p>
    <w:p w14:paraId="6CC910CB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8962877" w14:textId="2F351633" w:rsidR="00C57E1D" w:rsidRPr="00C57E1D" w:rsidRDefault="00E5450F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</w:t>
      </w:r>
      <w:r w:rsidR="00C57E1D" w:rsidRPr="00C57E1D">
        <w:rPr>
          <w:rFonts w:ascii="Times New Roman" w:hAnsi="Times New Roman"/>
          <w:sz w:val="28"/>
          <w:szCs w:val="28"/>
        </w:rPr>
        <w:t xml:space="preserve">.2021                                                                                                  № </w:t>
      </w:r>
      <w:r>
        <w:rPr>
          <w:rFonts w:ascii="Times New Roman" w:hAnsi="Times New Roman"/>
          <w:sz w:val="28"/>
          <w:szCs w:val="28"/>
        </w:rPr>
        <w:t>123</w:t>
      </w:r>
    </w:p>
    <w:p w14:paraId="339B4CA6" w14:textId="7777777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 </w:t>
      </w:r>
    </w:p>
    <w:p w14:paraId="159319F7" w14:textId="16D95E71" w:rsidR="008B522E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признании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bookmarkStart w:id="0" w:name="_Hlk84427515"/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от </w:t>
      </w:r>
      <w:r w:rsidR="008B522E">
        <w:rPr>
          <w:rFonts w:ascii="Times New Roman" w:hAnsi="Times New Roman"/>
          <w:b/>
          <w:bCs/>
          <w:kern w:val="36"/>
          <w:sz w:val="28"/>
          <w:szCs w:val="28"/>
        </w:rPr>
        <w:t>15.07.2009 года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14:paraId="67D85A0A" w14:textId="0F7D8004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№ </w:t>
      </w:r>
      <w:r w:rsidR="008B522E">
        <w:rPr>
          <w:rFonts w:ascii="Times New Roman" w:hAnsi="Times New Roman"/>
          <w:b/>
          <w:bCs/>
          <w:kern w:val="36"/>
          <w:sz w:val="28"/>
          <w:szCs w:val="28"/>
        </w:rPr>
        <w:t>100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"</w:t>
      </w:r>
      <w:r w:rsidR="008B522E"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схемы расположения земельного участка, расположенного по адресу: д. </w:t>
      </w:r>
      <w:proofErr w:type="spellStart"/>
      <w:r w:rsidR="008B522E">
        <w:rPr>
          <w:rFonts w:ascii="Times New Roman" w:hAnsi="Times New Roman"/>
          <w:b/>
          <w:bCs/>
          <w:kern w:val="36"/>
          <w:sz w:val="28"/>
          <w:szCs w:val="28"/>
        </w:rPr>
        <w:t>Копцевы</w:t>
      </w:r>
      <w:proofErr w:type="spellEnd"/>
      <w:r w:rsidR="008B522E">
        <w:rPr>
          <w:rFonts w:ascii="Times New Roman" w:hAnsi="Times New Roman"/>
          <w:b/>
          <w:bCs/>
          <w:kern w:val="36"/>
          <w:sz w:val="28"/>
          <w:szCs w:val="28"/>
        </w:rPr>
        <w:t xml:space="preserve"> Хутора, ул. Вокзальная, уч.25б, Липецкого района, Липецкой области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bookmarkEnd w:id="0"/>
    <w:p w14:paraId="7203146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B32033C" w14:textId="1E31C45F" w:rsidR="00C57E1D" w:rsidRPr="008B522E" w:rsidRDefault="00C57E1D" w:rsidP="00C57E1D">
      <w:pPr>
        <w:shd w:val="clear" w:color="auto" w:fill="FFFFFF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>По результатам проведения мониторинга и в целях приведения в соответствие с действующим законодательством нормативных правовых актов,  руководствуясь Федеральным законом </w:t>
      </w:r>
      <w:hyperlink r:id="rId10" w:history="1">
        <w:r w:rsidRPr="008B522E">
          <w:rPr>
            <w:rFonts w:ascii="Times New Roman" w:hAnsi="Times New Roman"/>
            <w:sz w:val="26"/>
            <w:szCs w:val="26"/>
          </w:rPr>
          <w:t>от 06.10.2003 года № 131-ФЗ</w:t>
        </w:r>
      </w:hyperlink>
      <w:r w:rsidRPr="008B522E">
        <w:rPr>
          <w:rFonts w:ascii="Times New Roman" w:hAnsi="Times New Roman"/>
          <w:sz w:val="26"/>
          <w:szCs w:val="26"/>
        </w:rPr>
        <w:t> «Об общих принципах организации местного самоуправления в</w:t>
      </w:r>
      <w:r w:rsidR="00EE7381">
        <w:rPr>
          <w:rFonts w:ascii="Times New Roman" w:hAnsi="Times New Roman"/>
          <w:sz w:val="26"/>
          <w:szCs w:val="26"/>
        </w:rPr>
        <w:t xml:space="preserve"> </w:t>
      </w:r>
      <w:r w:rsidRPr="008B522E">
        <w:rPr>
          <w:rFonts w:ascii="Times New Roman" w:hAnsi="Times New Roman"/>
          <w:sz w:val="26"/>
          <w:szCs w:val="26"/>
        </w:rPr>
        <w:t>Российской Федерации», </w:t>
      </w:r>
      <w:hyperlink r:id="rId11" w:history="1">
        <w:r w:rsidRPr="008B522E">
          <w:rPr>
            <w:rFonts w:ascii="Times New Roman" w:hAnsi="Times New Roman"/>
            <w:sz w:val="26"/>
            <w:szCs w:val="26"/>
          </w:rPr>
          <w:t>Уставом</w:t>
        </w:r>
      </w:hyperlink>
      <w:r w:rsidRPr="008B522E">
        <w:rPr>
          <w:rFonts w:ascii="Times New Roman" w:hAnsi="Times New Roman"/>
          <w:sz w:val="26"/>
          <w:szCs w:val="26"/>
        </w:rPr>
        <w:t> сельского поселения Кузьмино-Отвержский сельсовет Липецкого муниципального района Липецкой области Российской Федерации,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8B31CF1" w14:textId="77777777" w:rsidR="00C57E1D" w:rsidRPr="008B522E" w:rsidRDefault="00C57E1D" w:rsidP="00C57E1D">
      <w:pPr>
        <w:shd w:val="clear" w:color="auto" w:fill="FFFFFF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> </w:t>
      </w:r>
    </w:p>
    <w:p w14:paraId="1A6A250A" w14:textId="7777777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ПОСТАНОВЛЯЕТ:</w:t>
      </w:r>
    </w:p>
    <w:p w14:paraId="751BC227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1B06231" w14:textId="77777777" w:rsidR="008B522E" w:rsidRPr="008B522E" w:rsidRDefault="00C57E1D" w:rsidP="008B522E">
      <w:pPr>
        <w:shd w:val="clear" w:color="auto" w:fill="FFFFFF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 xml:space="preserve">1. Признать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от </w:t>
      </w:r>
      <w:r w:rsidR="008B522E" w:rsidRPr="008B522E">
        <w:rPr>
          <w:rFonts w:ascii="Times New Roman" w:hAnsi="Times New Roman"/>
          <w:sz w:val="26"/>
          <w:szCs w:val="26"/>
        </w:rPr>
        <w:t>15.07.2009 года № 100</w:t>
      </w:r>
      <w:r w:rsidR="008B522E" w:rsidRPr="008B522E">
        <w:rPr>
          <w:rFonts w:ascii="Times New Roman" w:hAnsi="Times New Roman"/>
          <w:sz w:val="26"/>
          <w:szCs w:val="26"/>
        </w:rPr>
        <w:t xml:space="preserve"> </w:t>
      </w:r>
      <w:r w:rsidR="008B522E" w:rsidRPr="008B522E">
        <w:rPr>
          <w:rFonts w:ascii="Times New Roman" w:hAnsi="Times New Roman"/>
          <w:sz w:val="26"/>
          <w:szCs w:val="26"/>
        </w:rPr>
        <w:t xml:space="preserve">"Об утверждении схемы расположения земельного участка, расположенного по адресу: д. </w:t>
      </w:r>
      <w:proofErr w:type="spellStart"/>
      <w:r w:rsidR="008B522E" w:rsidRPr="008B522E">
        <w:rPr>
          <w:rFonts w:ascii="Times New Roman" w:hAnsi="Times New Roman"/>
          <w:sz w:val="26"/>
          <w:szCs w:val="26"/>
        </w:rPr>
        <w:t>Копцевы</w:t>
      </w:r>
      <w:proofErr w:type="spellEnd"/>
      <w:r w:rsidR="008B522E" w:rsidRPr="008B522E">
        <w:rPr>
          <w:rFonts w:ascii="Times New Roman" w:hAnsi="Times New Roman"/>
          <w:sz w:val="26"/>
          <w:szCs w:val="26"/>
        </w:rPr>
        <w:t xml:space="preserve"> Хутора, ул. Вокзальная, уч.25б, Липецкого района, Липецкой области»</w:t>
      </w:r>
    </w:p>
    <w:p w14:paraId="69E0F116" w14:textId="56E3869F" w:rsidR="00C57E1D" w:rsidRPr="008B522E" w:rsidRDefault="00C57E1D" w:rsidP="008B522E">
      <w:pPr>
        <w:shd w:val="clear" w:color="auto" w:fill="FFFFFF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58DD153" w14:textId="0F079152" w:rsidR="00C57E1D" w:rsidRPr="008B522E" w:rsidRDefault="008B522E" w:rsidP="00C57E1D">
      <w:pPr>
        <w:shd w:val="clear" w:color="auto" w:fill="FFFFFF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>3</w:t>
      </w:r>
      <w:r w:rsidR="00C57E1D" w:rsidRPr="008B522E">
        <w:rPr>
          <w:rFonts w:ascii="Times New Roman" w:hAnsi="Times New Roman"/>
          <w:sz w:val="26"/>
          <w:szCs w:val="26"/>
        </w:rPr>
        <w:t>. Настоящее постановление вступает в силу со дня обнародования.</w:t>
      </w:r>
    </w:p>
    <w:p w14:paraId="5CA4526A" w14:textId="77777777" w:rsidR="00C57E1D" w:rsidRPr="008B522E" w:rsidRDefault="00C57E1D" w:rsidP="00C57E1D">
      <w:pPr>
        <w:shd w:val="clear" w:color="auto" w:fill="FFFFFF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> </w:t>
      </w:r>
    </w:p>
    <w:p w14:paraId="71BF81DE" w14:textId="36888DED" w:rsidR="00C57E1D" w:rsidRPr="008B522E" w:rsidRDefault="00EE7381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C57E1D" w:rsidRPr="008B522E">
        <w:rPr>
          <w:rFonts w:ascii="Times New Roman" w:hAnsi="Times New Roman"/>
          <w:sz w:val="26"/>
          <w:szCs w:val="26"/>
        </w:rPr>
        <w:t>лава администрации сельского поселения</w:t>
      </w:r>
    </w:p>
    <w:p w14:paraId="758D8427" w14:textId="6477CE7A" w:rsidR="00C57E1D" w:rsidRPr="008B522E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6"/>
          <w:szCs w:val="26"/>
        </w:rPr>
      </w:pPr>
      <w:r w:rsidRPr="008B522E">
        <w:rPr>
          <w:rFonts w:ascii="Times New Roman" w:hAnsi="Times New Roman"/>
          <w:sz w:val="26"/>
          <w:szCs w:val="26"/>
        </w:rPr>
        <w:t xml:space="preserve">Кузьмино-Отвержский сельсовет                                                               </w:t>
      </w:r>
      <w:r w:rsidR="00EE7381">
        <w:rPr>
          <w:rFonts w:ascii="Times New Roman" w:hAnsi="Times New Roman"/>
          <w:sz w:val="26"/>
          <w:szCs w:val="26"/>
        </w:rPr>
        <w:t>В.В. Полторак</w:t>
      </w:r>
    </w:p>
    <w:p w14:paraId="351F6287" w14:textId="73F216F8" w:rsidR="00D143A4" w:rsidRPr="00D96C06" w:rsidRDefault="00D143A4" w:rsidP="00C57E1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 w:rsidSect="00E5450F">
      <w:headerReference w:type="default" r:id="rId12"/>
      <w:pgSz w:w="11906" w:h="16838"/>
      <w:pgMar w:top="851" w:right="849" w:bottom="851" w:left="156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7350" w14:textId="77777777" w:rsidR="00434128" w:rsidRDefault="00434128">
      <w:r>
        <w:separator/>
      </w:r>
    </w:p>
  </w:endnote>
  <w:endnote w:type="continuationSeparator" w:id="0">
    <w:p w14:paraId="0304A947" w14:textId="77777777" w:rsidR="00434128" w:rsidRDefault="004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D93A" w14:textId="77777777" w:rsidR="00434128" w:rsidRDefault="00434128">
      <w:r>
        <w:separator/>
      </w:r>
    </w:p>
  </w:footnote>
  <w:footnote w:type="continuationSeparator" w:id="0">
    <w:p w14:paraId="7A04A713" w14:textId="77777777" w:rsidR="00434128" w:rsidRDefault="0043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3F71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4128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522E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1D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0F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E7381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9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492123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94244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34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0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95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67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2021-10-06T12:55:00Z</cp:lastPrinted>
  <dcterms:created xsi:type="dcterms:W3CDTF">2021-02-26T12:14:00Z</dcterms:created>
  <dcterms:modified xsi:type="dcterms:W3CDTF">2021-10-06T13:00:00Z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